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389E0" w14:textId="77777777" w:rsidR="00DF0812" w:rsidRDefault="00DF0812" w:rsidP="007251D2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es-MX" w:eastAsia="es-ES"/>
        </w:rPr>
      </w:pPr>
    </w:p>
    <w:p w14:paraId="77E03818" w14:textId="77777777" w:rsidR="00DF0812" w:rsidRDefault="00DF0812" w:rsidP="007251D2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es-MX" w:eastAsia="es-ES"/>
        </w:rPr>
      </w:pPr>
    </w:p>
    <w:p w14:paraId="5A0E0B82" w14:textId="290D220E" w:rsidR="007251D2" w:rsidRPr="007251D2" w:rsidRDefault="007251D2" w:rsidP="007251D2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es-MX" w:eastAsia="es-ES"/>
        </w:rPr>
      </w:pPr>
      <w:r w:rsidRPr="007251D2">
        <w:rPr>
          <w:rFonts w:ascii="Arial" w:eastAsia="Calibri" w:hAnsi="Arial" w:cs="Arial"/>
          <w:color w:val="000000"/>
          <w:sz w:val="24"/>
          <w:szCs w:val="24"/>
          <w:lang w:val="es-MX" w:eastAsia="es-ES"/>
        </w:rPr>
        <w:t xml:space="preserve">81117                                                </w:t>
      </w:r>
      <w:r w:rsidRPr="007251D2">
        <w:rPr>
          <w:rFonts w:ascii="Arial" w:eastAsia="Calibri" w:hAnsi="Arial" w:cs="Arial"/>
          <w:color w:val="000000"/>
          <w:sz w:val="24"/>
          <w:szCs w:val="24"/>
          <w:lang w:val="es-MX" w:eastAsia="es-ES"/>
        </w:rPr>
        <w:tab/>
      </w:r>
    </w:p>
    <w:p w14:paraId="67DC636C" w14:textId="77777777" w:rsidR="007251D2" w:rsidRPr="007251D2" w:rsidRDefault="007251D2" w:rsidP="007251D2">
      <w:pPr>
        <w:keepNext/>
        <w:keepLines/>
        <w:autoSpaceDE w:val="0"/>
        <w:autoSpaceDN w:val="0"/>
        <w:spacing w:line="240" w:lineRule="auto"/>
        <w:contextualSpacing/>
        <w:jc w:val="both"/>
        <w:rPr>
          <w:rFonts w:ascii="Calibri" w:eastAsia="Calibri" w:hAnsi="Calibri" w:cs="Times New Roman"/>
          <w:color w:val="000000"/>
          <w:sz w:val="24"/>
          <w:szCs w:val="24"/>
          <w:lang w:val="es-ES"/>
        </w:rPr>
      </w:pPr>
      <w:r w:rsidRPr="007251D2">
        <w:rPr>
          <w:rFonts w:ascii="Arial" w:eastAsia="Calibri" w:hAnsi="Arial" w:cs="Arial"/>
          <w:color w:val="000000"/>
          <w:sz w:val="24"/>
          <w:szCs w:val="24"/>
          <w:lang w:val="es-ES"/>
        </w:rPr>
        <w:t>Bogotá, D. C., noviembre 02 de 2021</w:t>
      </w:r>
    </w:p>
    <w:p w14:paraId="0CDF2757" w14:textId="77777777" w:rsidR="007251D2" w:rsidRPr="007251D2" w:rsidRDefault="007251D2" w:rsidP="007251D2">
      <w:pPr>
        <w:keepNext/>
        <w:keepLines/>
        <w:snapToGrid w:val="0"/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val="es-ES" w:eastAsia="es-ES"/>
        </w:rPr>
      </w:pPr>
    </w:p>
    <w:p w14:paraId="67F4E6CE" w14:textId="77777777" w:rsidR="007251D2" w:rsidRPr="007251D2" w:rsidRDefault="007251D2" w:rsidP="007251D2">
      <w:pPr>
        <w:keepNext/>
        <w:keepLines/>
        <w:snapToGrid w:val="0"/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val="es-ES" w:eastAsia="es-ES"/>
        </w:rPr>
      </w:pPr>
    </w:p>
    <w:p w14:paraId="39476180" w14:textId="6FD4D5B8" w:rsidR="007251D2" w:rsidRDefault="007251D2" w:rsidP="007251D2">
      <w:pPr>
        <w:keepNext/>
        <w:keepLines/>
        <w:snapToGrid w:val="0"/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val="es-ES" w:eastAsia="es-ES"/>
        </w:rPr>
      </w:pPr>
    </w:p>
    <w:p w14:paraId="5317EE5A" w14:textId="77777777" w:rsidR="00DF0812" w:rsidRPr="007251D2" w:rsidRDefault="00DF0812" w:rsidP="007251D2">
      <w:pPr>
        <w:keepNext/>
        <w:keepLines/>
        <w:snapToGrid w:val="0"/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val="es-ES" w:eastAsia="es-ES"/>
        </w:rPr>
      </w:pPr>
    </w:p>
    <w:p w14:paraId="02743E3A" w14:textId="77777777" w:rsidR="007251D2" w:rsidRPr="007251D2" w:rsidRDefault="007251D2" w:rsidP="007251D2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es-ES_tradnl"/>
        </w:rPr>
      </w:pPr>
      <w:r w:rsidRPr="007251D2">
        <w:rPr>
          <w:rFonts w:ascii="Arial" w:eastAsia="Calibri" w:hAnsi="Arial" w:cs="Arial"/>
          <w:color w:val="000000"/>
          <w:sz w:val="24"/>
          <w:szCs w:val="24"/>
          <w:lang w:val="es-ES_tradnl"/>
        </w:rPr>
        <w:t>Doctor</w:t>
      </w:r>
    </w:p>
    <w:p w14:paraId="4083D890" w14:textId="77777777" w:rsidR="007251D2" w:rsidRPr="007251D2" w:rsidRDefault="007251D2" w:rsidP="007251D2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es-ES_tradnl"/>
        </w:rPr>
      </w:pPr>
      <w:r w:rsidRPr="007251D2">
        <w:rPr>
          <w:rFonts w:ascii="Arial" w:eastAsia="Calibri" w:hAnsi="Arial" w:cs="Arial"/>
          <w:color w:val="000000"/>
          <w:sz w:val="24"/>
          <w:szCs w:val="24"/>
          <w:lang w:val="es-ES_tradnl"/>
        </w:rPr>
        <w:t>JULIAN MAURICIO RUIZ RODRIGUEZ</w:t>
      </w:r>
    </w:p>
    <w:p w14:paraId="1D17ED93" w14:textId="77777777" w:rsidR="007251D2" w:rsidRPr="007251D2" w:rsidRDefault="007251D2" w:rsidP="007251D2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es-ES_tradnl"/>
        </w:rPr>
      </w:pPr>
      <w:r w:rsidRPr="007251D2">
        <w:rPr>
          <w:rFonts w:ascii="Arial" w:eastAsia="Calibri" w:hAnsi="Arial" w:cs="Arial"/>
          <w:color w:val="000000"/>
          <w:sz w:val="24"/>
          <w:szCs w:val="24"/>
          <w:lang w:val="es-ES_tradnl"/>
        </w:rPr>
        <w:t>Vicecontralor General</w:t>
      </w:r>
    </w:p>
    <w:p w14:paraId="3A01E20A" w14:textId="77777777" w:rsidR="007251D2" w:rsidRPr="007251D2" w:rsidRDefault="007251D2" w:rsidP="007251D2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es-ES_tradnl"/>
        </w:rPr>
      </w:pPr>
      <w:r w:rsidRPr="007251D2">
        <w:rPr>
          <w:rFonts w:ascii="Arial" w:eastAsia="Calibri" w:hAnsi="Arial" w:cs="Arial"/>
          <w:color w:val="000000"/>
          <w:sz w:val="24"/>
          <w:szCs w:val="24"/>
          <w:lang w:val="es-ES_tradnl"/>
        </w:rPr>
        <w:t>Delegado Administración Mesa de Negociación Pliego 2021</w:t>
      </w:r>
    </w:p>
    <w:p w14:paraId="754977F7" w14:textId="77777777" w:rsidR="007251D2" w:rsidRPr="007251D2" w:rsidRDefault="007251D2" w:rsidP="007251D2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es-ES_tradnl"/>
        </w:rPr>
      </w:pPr>
    </w:p>
    <w:p w14:paraId="1E8C32DF" w14:textId="77777777" w:rsidR="007251D2" w:rsidRPr="007251D2" w:rsidRDefault="007251D2" w:rsidP="007251D2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es-ES_tradnl"/>
        </w:rPr>
      </w:pPr>
      <w:r w:rsidRPr="007251D2">
        <w:rPr>
          <w:rFonts w:ascii="Arial" w:eastAsia="Calibri" w:hAnsi="Arial" w:cs="Arial"/>
          <w:color w:val="000000"/>
          <w:sz w:val="24"/>
          <w:szCs w:val="24"/>
          <w:lang w:val="es-ES_tradnl"/>
        </w:rPr>
        <w:t>Doctor</w:t>
      </w:r>
    </w:p>
    <w:p w14:paraId="03885D79" w14:textId="77777777" w:rsidR="007251D2" w:rsidRPr="007251D2" w:rsidRDefault="007251D2" w:rsidP="007251D2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es-ES_tradnl"/>
        </w:rPr>
      </w:pPr>
      <w:r w:rsidRPr="007251D2">
        <w:rPr>
          <w:rFonts w:ascii="Arial" w:eastAsia="Calibri" w:hAnsi="Arial" w:cs="Arial"/>
          <w:color w:val="000000"/>
          <w:sz w:val="24"/>
          <w:szCs w:val="24"/>
          <w:lang w:val="es-ES_tradnl"/>
        </w:rPr>
        <w:t>LUIS CARLOS PINEDA TELLEZ</w:t>
      </w:r>
    </w:p>
    <w:p w14:paraId="217690DF" w14:textId="77777777" w:rsidR="007251D2" w:rsidRPr="007251D2" w:rsidRDefault="007251D2" w:rsidP="007251D2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es-ES_tradnl"/>
        </w:rPr>
      </w:pPr>
      <w:r w:rsidRPr="007251D2">
        <w:rPr>
          <w:rFonts w:ascii="Arial" w:eastAsia="Calibri" w:hAnsi="Arial" w:cs="Arial"/>
          <w:color w:val="000000"/>
          <w:sz w:val="24"/>
          <w:szCs w:val="24"/>
          <w:lang w:val="es-ES_tradnl"/>
        </w:rPr>
        <w:t>Contralor Delegado Participación Ciudadana</w:t>
      </w:r>
    </w:p>
    <w:p w14:paraId="5CA09167" w14:textId="77777777" w:rsidR="007251D2" w:rsidRPr="007251D2" w:rsidRDefault="007251D2" w:rsidP="007251D2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es-ES_tradnl"/>
        </w:rPr>
      </w:pPr>
    </w:p>
    <w:p w14:paraId="16F706D2" w14:textId="77777777" w:rsidR="007251D2" w:rsidRPr="007251D2" w:rsidRDefault="007251D2" w:rsidP="007251D2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es-ES_tradnl"/>
        </w:rPr>
      </w:pPr>
      <w:r w:rsidRPr="007251D2">
        <w:rPr>
          <w:rFonts w:ascii="Arial" w:eastAsia="Calibri" w:hAnsi="Arial" w:cs="Arial"/>
          <w:color w:val="000000"/>
          <w:sz w:val="24"/>
          <w:szCs w:val="24"/>
          <w:lang w:val="es-ES_tradnl"/>
        </w:rPr>
        <w:t>Ciudad</w:t>
      </w:r>
    </w:p>
    <w:p w14:paraId="1DCD5712" w14:textId="77777777" w:rsidR="007251D2" w:rsidRPr="007251D2" w:rsidRDefault="007251D2" w:rsidP="007251D2">
      <w:pPr>
        <w:keepNext/>
        <w:keepLines/>
        <w:autoSpaceDE w:val="0"/>
        <w:autoSpaceDN w:val="0"/>
        <w:spacing w:line="240" w:lineRule="auto"/>
        <w:ind w:left="1410" w:hanging="1410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val="es-ES"/>
        </w:rPr>
      </w:pPr>
    </w:p>
    <w:p w14:paraId="69920A87" w14:textId="77777777" w:rsidR="007251D2" w:rsidRPr="007251D2" w:rsidRDefault="007251D2" w:rsidP="007251D2">
      <w:pPr>
        <w:keepNext/>
        <w:keepLines/>
        <w:autoSpaceDE w:val="0"/>
        <w:autoSpaceDN w:val="0"/>
        <w:spacing w:line="240" w:lineRule="auto"/>
        <w:ind w:left="993" w:hanging="993"/>
        <w:contextualSpacing/>
        <w:jc w:val="both"/>
        <w:rPr>
          <w:rFonts w:ascii="Arial" w:eastAsia="Calibri" w:hAnsi="Arial" w:cs="Arial"/>
          <w:b/>
          <w:color w:val="000000"/>
          <w:sz w:val="24"/>
          <w:szCs w:val="24"/>
          <w:lang w:val="es-ES"/>
        </w:rPr>
      </w:pPr>
    </w:p>
    <w:p w14:paraId="22AAD7B4" w14:textId="77777777" w:rsidR="007251D2" w:rsidRPr="007251D2" w:rsidRDefault="007251D2" w:rsidP="007251D2">
      <w:pPr>
        <w:keepNext/>
        <w:keepLines/>
        <w:autoSpaceDE w:val="0"/>
        <w:autoSpaceDN w:val="0"/>
        <w:spacing w:line="240" w:lineRule="auto"/>
        <w:ind w:left="993" w:hanging="993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val="es-ES"/>
        </w:rPr>
      </w:pPr>
      <w:r w:rsidRPr="007251D2">
        <w:rPr>
          <w:rFonts w:ascii="Arial" w:eastAsia="Calibri" w:hAnsi="Arial" w:cs="Arial"/>
          <w:b/>
          <w:color w:val="000000"/>
          <w:sz w:val="24"/>
          <w:szCs w:val="24"/>
          <w:lang w:val="es-ES"/>
        </w:rPr>
        <w:t>Asunto:</w:t>
      </w:r>
      <w:r w:rsidRPr="007251D2">
        <w:rPr>
          <w:rFonts w:ascii="Arial" w:eastAsia="Calibri" w:hAnsi="Arial" w:cs="Arial"/>
          <w:b/>
          <w:color w:val="000000"/>
          <w:sz w:val="24"/>
          <w:szCs w:val="24"/>
          <w:lang w:val="es-ES"/>
        </w:rPr>
        <w:tab/>
        <w:t>DEFINICIÓN MODALIDAD DE DISCUSIÓN CAPÍTULOS 3 Y 5 - (PLIEGO DE SOLICITUDES UNIFICADO Y AJUSTADO 2021)</w:t>
      </w:r>
    </w:p>
    <w:p w14:paraId="0F21D522" w14:textId="77777777" w:rsidR="007251D2" w:rsidRPr="007251D2" w:rsidRDefault="007251D2" w:rsidP="007251D2">
      <w:pPr>
        <w:keepNext/>
        <w:keepLines/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CO"/>
        </w:rPr>
      </w:pPr>
    </w:p>
    <w:p w14:paraId="1FFA2A6F" w14:textId="77777777" w:rsidR="007251D2" w:rsidRPr="007251D2" w:rsidRDefault="007251D2" w:rsidP="007251D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es-ES"/>
        </w:rPr>
      </w:pPr>
      <w:r w:rsidRPr="007251D2">
        <w:rPr>
          <w:rFonts w:ascii="Arial" w:eastAsia="Calibri" w:hAnsi="Arial" w:cs="Arial"/>
          <w:color w:val="000000"/>
          <w:sz w:val="24"/>
          <w:szCs w:val="24"/>
          <w:lang w:val="es-ES"/>
        </w:rPr>
        <w:t>Respetados doctores:</w:t>
      </w:r>
    </w:p>
    <w:p w14:paraId="5B3A96D3" w14:textId="77777777" w:rsidR="007251D2" w:rsidRPr="007251D2" w:rsidRDefault="007251D2" w:rsidP="007251D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es-ES"/>
        </w:rPr>
      </w:pPr>
    </w:p>
    <w:p w14:paraId="71B906D3" w14:textId="77777777" w:rsidR="007251D2" w:rsidRPr="007251D2" w:rsidRDefault="007251D2" w:rsidP="007251D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es-ES"/>
        </w:rPr>
      </w:pPr>
      <w:r w:rsidRPr="007251D2">
        <w:rPr>
          <w:rFonts w:ascii="Arial" w:eastAsia="Calibri" w:hAnsi="Arial" w:cs="Arial"/>
          <w:color w:val="000000"/>
          <w:sz w:val="24"/>
          <w:szCs w:val="24"/>
          <w:lang w:val="es-ES"/>
        </w:rPr>
        <w:t>Teniendo en cuenta el oficio remitido a las organizaciones sindicales el día de hoy 2 de Noviembre, en respuesta al requerimiento de una definición formal en cuanto a la modalidad con la cual se llevarán a cabo, las sesiones restantes que corresponden a los Capítulos3 y 5 nos permitimos expresar lo siguiente:</w:t>
      </w:r>
    </w:p>
    <w:p w14:paraId="6247B540" w14:textId="77777777" w:rsidR="007251D2" w:rsidRPr="007251D2" w:rsidRDefault="007251D2" w:rsidP="007251D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es-ES"/>
        </w:rPr>
      </w:pPr>
    </w:p>
    <w:p w14:paraId="740147F7" w14:textId="7A356B7F" w:rsidR="007251D2" w:rsidRPr="007251D2" w:rsidRDefault="007251D2" w:rsidP="007251D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val="es-ES"/>
        </w:rPr>
      </w:pPr>
      <w:bookmarkStart w:id="0" w:name="_Hlk86752097"/>
      <w:r w:rsidRPr="007251D2">
        <w:rPr>
          <w:rFonts w:ascii="Arial" w:eastAsia="Calibri" w:hAnsi="Arial" w:cs="Arial"/>
          <w:b/>
          <w:bCs/>
          <w:color w:val="000000"/>
          <w:sz w:val="24"/>
          <w:szCs w:val="24"/>
          <w:lang w:val="es-ES"/>
        </w:rPr>
        <w:t>MODALIDAD PRESENCIAL</w:t>
      </w:r>
      <w:r w:rsidR="00DF0812">
        <w:rPr>
          <w:rFonts w:ascii="Arial" w:eastAsia="Calibri" w:hAnsi="Arial" w:cs="Arial"/>
          <w:b/>
          <w:bCs/>
          <w:color w:val="000000"/>
          <w:sz w:val="24"/>
          <w:szCs w:val="24"/>
          <w:lang w:val="es-ES"/>
        </w:rPr>
        <w:t xml:space="preserve"> </w:t>
      </w:r>
      <w:r w:rsidRPr="007251D2">
        <w:rPr>
          <w:rFonts w:ascii="Arial" w:eastAsia="Calibri" w:hAnsi="Arial" w:cs="Arial"/>
          <w:b/>
          <w:bCs/>
          <w:color w:val="000000"/>
          <w:sz w:val="24"/>
          <w:szCs w:val="24"/>
          <w:lang w:val="es-ES"/>
        </w:rPr>
        <w:t>100%.</w:t>
      </w:r>
    </w:p>
    <w:bookmarkEnd w:id="0"/>
    <w:p w14:paraId="7032C843" w14:textId="77777777" w:rsidR="007251D2" w:rsidRPr="007251D2" w:rsidRDefault="007251D2" w:rsidP="007251D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es-ES"/>
        </w:rPr>
      </w:pPr>
    </w:p>
    <w:p w14:paraId="6739A427" w14:textId="3778CB4C" w:rsidR="007251D2" w:rsidRPr="007251D2" w:rsidRDefault="007251D2" w:rsidP="007251D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es-ES"/>
        </w:rPr>
      </w:pPr>
      <w:r w:rsidRPr="007251D2">
        <w:rPr>
          <w:rFonts w:ascii="Arial" w:eastAsia="Calibri" w:hAnsi="Arial" w:cs="Arial"/>
          <w:color w:val="000000"/>
          <w:sz w:val="24"/>
          <w:szCs w:val="24"/>
          <w:lang w:val="es-ES"/>
        </w:rPr>
        <w:t>Se propone que de acuerdo con los acuerdos alcanzados se efectúe reunión PRESENCIAL de los delegados tanto de la Administración como de las Organizaciones Sindicales.</w:t>
      </w:r>
      <w:r w:rsidR="00DF0812">
        <w:rPr>
          <w:rFonts w:ascii="Arial" w:eastAsia="Calibri" w:hAnsi="Arial" w:cs="Arial"/>
          <w:color w:val="000000"/>
          <w:sz w:val="24"/>
          <w:szCs w:val="24"/>
          <w:lang w:val="es-ES"/>
        </w:rPr>
        <w:t xml:space="preserve"> </w:t>
      </w:r>
    </w:p>
    <w:p w14:paraId="295B6913" w14:textId="77777777" w:rsidR="007251D2" w:rsidRPr="007251D2" w:rsidRDefault="007251D2" w:rsidP="007251D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es-ES"/>
        </w:rPr>
      </w:pPr>
    </w:p>
    <w:p w14:paraId="32DACFE0" w14:textId="0632B82A" w:rsidR="007251D2" w:rsidRPr="007251D2" w:rsidRDefault="007251D2" w:rsidP="007251D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es-ES"/>
        </w:rPr>
      </w:pPr>
      <w:r w:rsidRPr="007251D2">
        <w:rPr>
          <w:rFonts w:ascii="Arial" w:eastAsia="Calibri" w:hAnsi="Arial" w:cs="Arial"/>
          <w:color w:val="000000"/>
          <w:sz w:val="24"/>
          <w:szCs w:val="24"/>
          <w:lang w:val="es-ES"/>
        </w:rPr>
        <w:t xml:space="preserve">Para lo anterior se propone realizar tres (3) sesiones </w:t>
      </w:r>
      <w:r w:rsidR="00C42556">
        <w:rPr>
          <w:rFonts w:ascii="Arial" w:eastAsia="Calibri" w:hAnsi="Arial" w:cs="Arial"/>
          <w:color w:val="000000"/>
          <w:sz w:val="24"/>
          <w:szCs w:val="24"/>
          <w:lang w:val="es-ES"/>
        </w:rPr>
        <w:t>semanales presenciales a partir del 16 de noviembre</w:t>
      </w:r>
      <w:r w:rsidRPr="007251D2">
        <w:rPr>
          <w:rFonts w:ascii="Arial" w:eastAsia="Calibri" w:hAnsi="Arial" w:cs="Arial"/>
          <w:color w:val="000000"/>
          <w:sz w:val="24"/>
          <w:szCs w:val="24"/>
          <w:lang w:val="es-ES"/>
        </w:rPr>
        <w:t xml:space="preserve"> de 2021. </w:t>
      </w:r>
    </w:p>
    <w:p w14:paraId="0F659347" w14:textId="77777777" w:rsidR="007251D2" w:rsidRPr="007251D2" w:rsidRDefault="007251D2" w:rsidP="007251D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es-ES"/>
        </w:rPr>
      </w:pPr>
    </w:p>
    <w:p w14:paraId="1F987E67" w14:textId="77777777" w:rsidR="007251D2" w:rsidRPr="007251D2" w:rsidRDefault="007251D2" w:rsidP="007251D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es-ES"/>
        </w:rPr>
      </w:pPr>
      <w:r w:rsidRPr="007251D2">
        <w:rPr>
          <w:rFonts w:ascii="Arial" w:eastAsia="Calibri" w:hAnsi="Arial" w:cs="Arial"/>
          <w:color w:val="000000"/>
          <w:sz w:val="24"/>
          <w:szCs w:val="24"/>
          <w:lang w:val="es-ES"/>
        </w:rPr>
        <w:t>Agradeciendo de antemano la atención y celeridad a la presente.</w:t>
      </w:r>
    </w:p>
    <w:p w14:paraId="38360A03" w14:textId="77777777" w:rsidR="007251D2" w:rsidRPr="007251D2" w:rsidRDefault="007251D2" w:rsidP="007251D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es-ES"/>
        </w:rPr>
      </w:pPr>
    </w:p>
    <w:p w14:paraId="56DF767A" w14:textId="77777777" w:rsidR="00DF0812" w:rsidRDefault="00DF0812" w:rsidP="007251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0C2AF1B4" w14:textId="581FCBEF" w:rsidR="007251D2" w:rsidRDefault="007251D2" w:rsidP="007251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7251D2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Cordialmente,</w:t>
      </w:r>
    </w:p>
    <w:p w14:paraId="6B82F62D" w14:textId="1A2B0B2B" w:rsidR="00C538D1" w:rsidRDefault="00C538D1" w:rsidP="007251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4D1FC0A7" w14:textId="77777777" w:rsidR="00DF0812" w:rsidRDefault="00DF0812" w:rsidP="007251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57ECD496" w14:textId="77777777" w:rsidR="00DF0812" w:rsidRDefault="00DF0812" w:rsidP="007251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00583CFA" w14:textId="562EAE98" w:rsidR="00C538D1" w:rsidRDefault="00C538D1" w:rsidP="007251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CARLOS ABEL SAAVEDRA ZAFRA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ab/>
        <w:t>JORGE EDGAR ARAQUE ALDANA</w:t>
      </w:r>
    </w:p>
    <w:p w14:paraId="4C489A19" w14:textId="7682F539" w:rsidR="00C538D1" w:rsidRDefault="00C538D1" w:rsidP="007251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Presidente Ascontrol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ab/>
        <w:t>Presidente Sinaltrase</w:t>
      </w:r>
    </w:p>
    <w:p w14:paraId="19067AFA" w14:textId="28A8989F" w:rsidR="00C538D1" w:rsidRDefault="00C538D1" w:rsidP="007251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66F3D065" w14:textId="328E9B38" w:rsidR="00C538D1" w:rsidRDefault="00C538D1" w:rsidP="007251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23E575BB" w14:textId="54EBED10" w:rsidR="00C538D1" w:rsidRDefault="00C538D1" w:rsidP="007251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BLANCA RAMIREZ DE SALAZAR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ab/>
        <w:t>OLGA RODRIGUEZ MOSSOS</w:t>
      </w:r>
    </w:p>
    <w:p w14:paraId="79F25EA4" w14:textId="7F039CEF" w:rsidR="00C538D1" w:rsidRDefault="00C538D1" w:rsidP="007251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Presidenta Asdeccol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ab/>
        <w:t>Presidenta Mayo</w:t>
      </w:r>
    </w:p>
    <w:p w14:paraId="48A868B9" w14:textId="7FC64A42" w:rsidR="00C538D1" w:rsidRDefault="00C538D1" w:rsidP="007251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751BC9FF" w14:textId="46213DF0" w:rsidR="00C538D1" w:rsidRDefault="00C538D1" w:rsidP="007251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0451F53C" w14:textId="5DF3EEFE" w:rsidR="00C538D1" w:rsidRDefault="00C538D1" w:rsidP="007251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LUIS ALBERTO SANDOVAL NAVAS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ab/>
        <w:t>MAURICIO BERMEO NAVARRO</w:t>
      </w:r>
    </w:p>
    <w:p w14:paraId="72247D42" w14:textId="580FEA5A" w:rsidR="00C538D1" w:rsidRDefault="00C538D1" w:rsidP="007251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Presidente Conauditores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ab/>
        <w:t>Presidente SintraCGR</w:t>
      </w:r>
    </w:p>
    <w:p w14:paraId="759E6E7C" w14:textId="5A018B8C" w:rsidR="00C538D1" w:rsidRDefault="00C538D1" w:rsidP="007251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3A8832AD" w14:textId="77777777" w:rsidR="00C538D1" w:rsidRDefault="00C538D1" w:rsidP="007251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0853677C" w14:textId="2A989490" w:rsidR="00C538D1" w:rsidRDefault="00C538D1" w:rsidP="007251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MARIO NORVEY MINA CARDONA</w:t>
      </w:r>
    </w:p>
    <w:p w14:paraId="1A67081E" w14:textId="07859457" w:rsidR="00C538D1" w:rsidRPr="007251D2" w:rsidRDefault="00C538D1" w:rsidP="007251D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3"/>
          <w:sz w:val="24"/>
          <w:szCs w:val="24"/>
          <w:lang w:val="es-MX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Delegado Uníos</w:t>
      </w:r>
    </w:p>
    <w:p w14:paraId="1C0C0438" w14:textId="3BEFD7FB" w:rsidR="006E304A" w:rsidRPr="007251D2" w:rsidRDefault="006E304A" w:rsidP="007251D2"/>
    <w:sectPr w:rsidR="006E304A" w:rsidRPr="007251D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A62F2" w14:textId="77777777" w:rsidR="00206120" w:rsidRDefault="00206120" w:rsidP="00091EDA">
      <w:pPr>
        <w:spacing w:after="0" w:line="240" w:lineRule="auto"/>
      </w:pPr>
      <w:r>
        <w:separator/>
      </w:r>
    </w:p>
  </w:endnote>
  <w:endnote w:type="continuationSeparator" w:id="0">
    <w:p w14:paraId="2F2339C4" w14:textId="77777777" w:rsidR="00206120" w:rsidRDefault="00206120" w:rsidP="00091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1869265"/>
      <w:docPartObj>
        <w:docPartGallery w:val="Page Numbers (Bottom of Page)"/>
        <w:docPartUnique/>
      </w:docPartObj>
    </w:sdtPr>
    <w:sdtEndPr/>
    <w:sdtContent>
      <w:p w14:paraId="2D99D796" w14:textId="7F213AAA" w:rsidR="003C2741" w:rsidRDefault="003C274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2FEA128" w14:textId="77777777" w:rsidR="003C2741" w:rsidRDefault="003C27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B5AF5" w14:textId="77777777" w:rsidR="00206120" w:rsidRDefault="00206120" w:rsidP="00091EDA">
      <w:pPr>
        <w:spacing w:after="0" w:line="240" w:lineRule="auto"/>
      </w:pPr>
      <w:r>
        <w:separator/>
      </w:r>
    </w:p>
  </w:footnote>
  <w:footnote w:type="continuationSeparator" w:id="0">
    <w:p w14:paraId="2DEB8453" w14:textId="77777777" w:rsidR="00206120" w:rsidRDefault="00206120" w:rsidP="00091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2CB46" w14:textId="6143BC68" w:rsidR="00A02020" w:rsidRDefault="00323918">
    <w:pPr>
      <w:pStyle w:val="Encabezado"/>
    </w:pPr>
    <w:r>
      <w:rPr>
        <w:noProof/>
      </w:rPr>
      <w:drawing>
        <wp:inline distT="0" distB="0" distL="0" distR="0" wp14:anchorId="5E281D8A" wp14:editId="2081C803">
          <wp:extent cx="977900" cy="627380"/>
          <wp:effectExtent l="0" t="0" r="0" b="127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627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2EE0E4" wp14:editId="3E4AFE16">
          <wp:extent cx="1397000" cy="615950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02020">
      <w:rPr>
        <w:noProof/>
      </w:rPr>
      <w:drawing>
        <wp:inline distT="0" distB="0" distL="0" distR="0" wp14:anchorId="2912F413" wp14:editId="12690078">
          <wp:extent cx="1390650" cy="445135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F217C">
      <w:rPr>
        <w:noProof/>
      </w:rPr>
      <w:drawing>
        <wp:inline distT="0" distB="0" distL="0" distR="0" wp14:anchorId="3F9C1B8A" wp14:editId="4EA57402">
          <wp:extent cx="908050" cy="732790"/>
          <wp:effectExtent l="0" t="0" r="635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732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F217C">
      <w:rPr>
        <w:noProof/>
      </w:rPr>
      <w:drawing>
        <wp:inline distT="0" distB="0" distL="0" distR="0" wp14:anchorId="5469C823" wp14:editId="09786BC3">
          <wp:extent cx="1308100" cy="767518"/>
          <wp:effectExtent l="0" t="0" r="635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529" cy="8176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F217C">
      <w:rPr>
        <w:noProof/>
      </w:rPr>
      <w:drawing>
        <wp:inline distT="0" distB="0" distL="0" distR="0" wp14:anchorId="14D1FD2E" wp14:editId="737F9151">
          <wp:extent cx="1168400" cy="783590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60B2B">
      <w:rPr>
        <w:noProof/>
      </w:rPr>
      <w:drawing>
        <wp:inline distT="0" distB="0" distL="0" distR="0" wp14:anchorId="08C2775C" wp14:editId="7B1F19F1">
          <wp:extent cx="1104900" cy="49974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5884"/>
    <w:multiLevelType w:val="hybridMultilevel"/>
    <w:tmpl w:val="7CE837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D0477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50E04"/>
    <w:multiLevelType w:val="multilevel"/>
    <w:tmpl w:val="B0AE8BF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2" w15:restartNumberingAfterBreak="0">
    <w:nsid w:val="155937D4"/>
    <w:multiLevelType w:val="multilevel"/>
    <w:tmpl w:val="0F5EE2D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71D734B"/>
    <w:multiLevelType w:val="hybridMultilevel"/>
    <w:tmpl w:val="A6EC521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646441"/>
    <w:multiLevelType w:val="multilevel"/>
    <w:tmpl w:val="BDC4B43A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26068D1"/>
    <w:multiLevelType w:val="multilevel"/>
    <w:tmpl w:val="BCD4974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E693954"/>
    <w:multiLevelType w:val="hybridMultilevel"/>
    <w:tmpl w:val="843C9B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27628"/>
    <w:multiLevelType w:val="hybridMultilevel"/>
    <w:tmpl w:val="B2D62A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77E86"/>
    <w:multiLevelType w:val="multilevel"/>
    <w:tmpl w:val="137860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02A1C17"/>
    <w:multiLevelType w:val="multilevel"/>
    <w:tmpl w:val="AA6A23D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10" w15:restartNumberingAfterBreak="0">
    <w:nsid w:val="518E717C"/>
    <w:multiLevelType w:val="multilevel"/>
    <w:tmpl w:val="8D00C0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isLgl/>
      <w:lvlText w:val="%1.%2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BE8145D"/>
    <w:multiLevelType w:val="hybridMultilevel"/>
    <w:tmpl w:val="1E40FC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6F355F"/>
    <w:multiLevelType w:val="hybridMultilevel"/>
    <w:tmpl w:val="933AB44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55E0E"/>
    <w:multiLevelType w:val="multilevel"/>
    <w:tmpl w:val="0B1236F2"/>
    <w:lvl w:ilvl="0">
      <w:start w:val="1"/>
      <w:numFmt w:val="decimal"/>
      <w:lvlText w:val="%1.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6B60356"/>
    <w:multiLevelType w:val="multilevel"/>
    <w:tmpl w:val="6A7ED9A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D68600F"/>
    <w:multiLevelType w:val="multilevel"/>
    <w:tmpl w:val="C6AE9D7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0"/>
  </w:num>
  <w:num w:numId="5">
    <w:abstractNumId w:val="11"/>
  </w:num>
  <w:num w:numId="6">
    <w:abstractNumId w:val="1"/>
  </w:num>
  <w:num w:numId="7">
    <w:abstractNumId w:val="9"/>
  </w:num>
  <w:num w:numId="8">
    <w:abstractNumId w:val="2"/>
  </w:num>
  <w:num w:numId="9">
    <w:abstractNumId w:val="8"/>
  </w:num>
  <w:num w:numId="10">
    <w:abstractNumId w:val="3"/>
  </w:num>
  <w:num w:numId="11">
    <w:abstractNumId w:val="12"/>
  </w:num>
  <w:num w:numId="12">
    <w:abstractNumId w:val="5"/>
  </w:num>
  <w:num w:numId="13">
    <w:abstractNumId w:val="15"/>
  </w:num>
  <w:num w:numId="14">
    <w:abstractNumId w:val="4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FA6"/>
    <w:rsid w:val="000007E5"/>
    <w:rsid w:val="0001128B"/>
    <w:rsid w:val="0001410D"/>
    <w:rsid w:val="00035391"/>
    <w:rsid w:val="00042A67"/>
    <w:rsid w:val="00061EC3"/>
    <w:rsid w:val="00077BE8"/>
    <w:rsid w:val="00084E4D"/>
    <w:rsid w:val="00091EDA"/>
    <w:rsid w:val="00093536"/>
    <w:rsid w:val="00096F32"/>
    <w:rsid w:val="000A3FC1"/>
    <w:rsid w:val="000B3334"/>
    <w:rsid w:val="000B5E10"/>
    <w:rsid w:val="000C66CA"/>
    <w:rsid w:val="000D1C8B"/>
    <w:rsid w:val="000D6EFF"/>
    <w:rsid w:val="000E63D1"/>
    <w:rsid w:val="000E7E81"/>
    <w:rsid w:val="000F1A0A"/>
    <w:rsid w:val="000F64F6"/>
    <w:rsid w:val="00100443"/>
    <w:rsid w:val="00107976"/>
    <w:rsid w:val="0013533B"/>
    <w:rsid w:val="001407BF"/>
    <w:rsid w:val="00141C5D"/>
    <w:rsid w:val="00153515"/>
    <w:rsid w:val="0015772D"/>
    <w:rsid w:val="00181C62"/>
    <w:rsid w:val="001A6A42"/>
    <w:rsid w:val="001B1B09"/>
    <w:rsid w:val="001E22DB"/>
    <w:rsid w:val="00206120"/>
    <w:rsid w:val="00221AB1"/>
    <w:rsid w:val="002258A2"/>
    <w:rsid w:val="0023157D"/>
    <w:rsid w:val="00250104"/>
    <w:rsid w:val="002814D8"/>
    <w:rsid w:val="002908C7"/>
    <w:rsid w:val="002B26B7"/>
    <w:rsid w:val="002C21D0"/>
    <w:rsid w:val="002F312B"/>
    <w:rsid w:val="0030596F"/>
    <w:rsid w:val="00316730"/>
    <w:rsid w:val="00323918"/>
    <w:rsid w:val="00343B6D"/>
    <w:rsid w:val="003536A6"/>
    <w:rsid w:val="003611AB"/>
    <w:rsid w:val="00362678"/>
    <w:rsid w:val="0036505C"/>
    <w:rsid w:val="00395BC8"/>
    <w:rsid w:val="003B4570"/>
    <w:rsid w:val="003C2741"/>
    <w:rsid w:val="0043344B"/>
    <w:rsid w:val="00462FF4"/>
    <w:rsid w:val="00480CE8"/>
    <w:rsid w:val="004A3FD6"/>
    <w:rsid w:val="004B6AE4"/>
    <w:rsid w:val="004D5281"/>
    <w:rsid w:val="00502CDD"/>
    <w:rsid w:val="005125BE"/>
    <w:rsid w:val="00512DDA"/>
    <w:rsid w:val="0056186E"/>
    <w:rsid w:val="0057251C"/>
    <w:rsid w:val="005770F2"/>
    <w:rsid w:val="00581A2D"/>
    <w:rsid w:val="005925C3"/>
    <w:rsid w:val="005D1EB2"/>
    <w:rsid w:val="00607BBB"/>
    <w:rsid w:val="006211A0"/>
    <w:rsid w:val="006216C5"/>
    <w:rsid w:val="00644663"/>
    <w:rsid w:val="00647293"/>
    <w:rsid w:val="00665182"/>
    <w:rsid w:val="00697C8C"/>
    <w:rsid w:val="006D57C1"/>
    <w:rsid w:val="006E304A"/>
    <w:rsid w:val="006F51DA"/>
    <w:rsid w:val="006F7D1C"/>
    <w:rsid w:val="00702497"/>
    <w:rsid w:val="00702F4D"/>
    <w:rsid w:val="007251D2"/>
    <w:rsid w:val="007402CB"/>
    <w:rsid w:val="00756A85"/>
    <w:rsid w:val="00793FF3"/>
    <w:rsid w:val="007B7CC9"/>
    <w:rsid w:val="007C5FE7"/>
    <w:rsid w:val="00811046"/>
    <w:rsid w:val="00837C30"/>
    <w:rsid w:val="008429A6"/>
    <w:rsid w:val="0088092F"/>
    <w:rsid w:val="008F424B"/>
    <w:rsid w:val="00915F95"/>
    <w:rsid w:val="009233C6"/>
    <w:rsid w:val="00935646"/>
    <w:rsid w:val="00940BB3"/>
    <w:rsid w:val="009425CC"/>
    <w:rsid w:val="00947BA5"/>
    <w:rsid w:val="00985DF7"/>
    <w:rsid w:val="009A57EF"/>
    <w:rsid w:val="009B5757"/>
    <w:rsid w:val="009E5EC7"/>
    <w:rsid w:val="009F217C"/>
    <w:rsid w:val="00A02020"/>
    <w:rsid w:val="00A0729B"/>
    <w:rsid w:val="00A572DA"/>
    <w:rsid w:val="00A6309C"/>
    <w:rsid w:val="00A80350"/>
    <w:rsid w:val="00AA1EB7"/>
    <w:rsid w:val="00AD09F9"/>
    <w:rsid w:val="00AD5736"/>
    <w:rsid w:val="00B13498"/>
    <w:rsid w:val="00B212E5"/>
    <w:rsid w:val="00B262EA"/>
    <w:rsid w:val="00B3748D"/>
    <w:rsid w:val="00B40C4D"/>
    <w:rsid w:val="00B463DB"/>
    <w:rsid w:val="00B572E5"/>
    <w:rsid w:val="00B60B2B"/>
    <w:rsid w:val="00B76B72"/>
    <w:rsid w:val="00B77E58"/>
    <w:rsid w:val="00B85490"/>
    <w:rsid w:val="00B9103D"/>
    <w:rsid w:val="00BA4462"/>
    <w:rsid w:val="00BE3B18"/>
    <w:rsid w:val="00C42556"/>
    <w:rsid w:val="00C538D1"/>
    <w:rsid w:val="00C5724D"/>
    <w:rsid w:val="00C64735"/>
    <w:rsid w:val="00C7502E"/>
    <w:rsid w:val="00C76D47"/>
    <w:rsid w:val="00C969A5"/>
    <w:rsid w:val="00CA5E86"/>
    <w:rsid w:val="00CF0676"/>
    <w:rsid w:val="00CF1D2E"/>
    <w:rsid w:val="00D20E23"/>
    <w:rsid w:val="00D414FF"/>
    <w:rsid w:val="00DC33C5"/>
    <w:rsid w:val="00DC4C59"/>
    <w:rsid w:val="00DF0812"/>
    <w:rsid w:val="00DF0DA0"/>
    <w:rsid w:val="00E02AE6"/>
    <w:rsid w:val="00E37121"/>
    <w:rsid w:val="00E426FD"/>
    <w:rsid w:val="00E55E83"/>
    <w:rsid w:val="00EA31C1"/>
    <w:rsid w:val="00EA43CF"/>
    <w:rsid w:val="00EB6D7B"/>
    <w:rsid w:val="00ED437D"/>
    <w:rsid w:val="00ED4493"/>
    <w:rsid w:val="00EE6A82"/>
    <w:rsid w:val="00EF0787"/>
    <w:rsid w:val="00F005C4"/>
    <w:rsid w:val="00F05E63"/>
    <w:rsid w:val="00FA52DE"/>
    <w:rsid w:val="00FB3496"/>
    <w:rsid w:val="00FC7984"/>
    <w:rsid w:val="00FE4B6D"/>
    <w:rsid w:val="00FF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6231A9"/>
  <w15:chartTrackingRefBased/>
  <w15:docId w15:val="{ADADA2A1-B651-4249-8E28-81B4FE5C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F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F2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F2FA6"/>
    <w:pPr>
      <w:ind w:left="720"/>
      <w:contextualSpacing/>
    </w:pPr>
  </w:style>
  <w:style w:type="paragraph" w:styleId="Sinespaciado">
    <w:name w:val="No Spacing"/>
    <w:uiPriority w:val="1"/>
    <w:qFormat/>
    <w:rsid w:val="00985DF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91E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EDA"/>
  </w:style>
  <w:style w:type="paragraph" w:styleId="Piedepgina">
    <w:name w:val="footer"/>
    <w:basedOn w:val="Normal"/>
    <w:link w:val="PiedepginaCar"/>
    <w:uiPriority w:val="99"/>
    <w:unhideWhenUsed/>
    <w:rsid w:val="00091E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EDA"/>
  </w:style>
  <w:style w:type="paragraph" w:styleId="Textodeglobo">
    <w:name w:val="Balloon Text"/>
    <w:basedOn w:val="Normal"/>
    <w:link w:val="TextodegloboCar"/>
    <w:uiPriority w:val="99"/>
    <w:semiHidden/>
    <w:unhideWhenUsed/>
    <w:rsid w:val="000F1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1A0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77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153515"/>
  </w:style>
  <w:style w:type="character" w:customStyle="1" w:styleId="eop">
    <w:name w:val="eop"/>
    <w:basedOn w:val="Fuentedeprrafopredeter"/>
    <w:rsid w:val="00153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9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3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SAAVEDRA</dc:creator>
  <cp:keywords/>
  <dc:description/>
  <cp:lastModifiedBy>CARLOS SAAVEDRA</cp:lastModifiedBy>
  <cp:revision>2</cp:revision>
  <cp:lastPrinted>2020-12-21T18:29:00Z</cp:lastPrinted>
  <dcterms:created xsi:type="dcterms:W3CDTF">2021-11-02T20:02:00Z</dcterms:created>
  <dcterms:modified xsi:type="dcterms:W3CDTF">2021-11-02T20:02:00Z</dcterms:modified>
</cp:coreProperties>
</file>