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5518" w14:textId="362F0FBD" w:rsidR="00512E58" w:rsidRPr="008E1951" w:rsidRDefault="000C355C" w:rsidP="00476960">
      <w:pPr>
        <w:pStyle w:val="xmsonormal"/>
        <w:shd w:val="clear" w:color="auto" w:fill="FFFFFF"/>
        <w:spacing w:before="0" w:beforeAutospacing="0" w:after="0" w:afterAutospacing="0"/>
        <w:jc w:val="center"/>
        <w:rPr>
          <w:rFonts w:ascii="Arial" w:hAnsi="Arial" w:cs="Arial"/>
          <w:color w:val="242424"/>
        </w:rPr>
      </w:pPr>
      <w:r>
        <w:rPr>
          <w:rFonts w:ascii="Arial" w:hAnsi="Arial" w:cs="Arial"/>
          <w:b/>
          <w:bCs/>
          <w:color w:val="242424"/>
          <w:bdr w:val="none" w:sz="0" w:space="0" w:color="auto" w:frame="1"/>
          <w:lang w:val="es-ES"/>
        </w:rPr>
        <w:t xml:space="preserve">INFORME </w:t>
      </w:r>
      <w:r w:rsidR="00512E58" w:rsidRPr="008E1951">
        <w:rPr>
          <w:rFonts w:ascii="Arial" w:hAnsi="Arial" w:cs="Arial"/>
          <w:b/>
          <w:bCs/>
          <w:color w:val="242424"/>
          <w:bdr w:val="none" w:sz="0" w:space="0" w:color="auto" w:frame="1"/>
          <w:lang w:val="es-ES"/>
        </w:rPr>
        <w:t>REPRESENTANTE</w:t>
      </w:r>
    </w:p>
    <w:p w14:paraId="5C83227A" w14:textId="6669DDE6" w:rsidR="00512E58" w:rsidRPr="008E1951" w:rsidRDefault="00512E58" w:rsidP="00476960">
      <w:pPr>
        <w:pStyle w:val="xmsonormal"/>
        <w:shd w:val="clear" w:color="auto" w:fill="FFFFFF"/>
        <w:spacing w:before="0" w:beforeAutospacing="0" w:after="0" w:afterAutospacing="0"/>
        <w:jc w:val="center"/>
        <w:rPr>
          <w:rFonts w:ascii="Arial" w:hAnsi="Arial" w:cs="Arial"/>
          <w:color w:val="242424"/>
        </w:rPr>
      </w:pPr>
      <w:r w:rsidRPr="008E1951">
        <w:rPr>
          <w:rFonts w:ascii="Arial" w:hAnsi="Arial" w:cs="Arial"/>
          <w:b/>
          <w:bCs/>
          <w:color w:val="242424"/>
          <w:bdr w:val="none" w:sz="0" w:space="0" w:color="auto" w:frame="1"/>
          <w:lang w:val="es-ES"/>
        </w:rPr>
        <w:t>COMISION DE PERSONAL</w:t>
      </w:r>
    </w:p>
    <w:p w14:paraId="60A16094" w14:textId="5FF8DB97" w:rsidR="00512E58" w:rsidRPr="008E1951" w:rsidRDefault="00512E58" w:rsidP="00476960">
      <w:pPr>
        <w:pStyle w:val="xmsonormal"/>
        <w:shd w:val="clear" w:color="auto" w:fill="FFFFFF"/>
        <w:spacing w:before="0" w:beforeAutospacing="0" w:after="0" w:afterAutospacing="0"/>
        <w:jc w:val="center"/>
        <w:rPr>
          <w:rFonts w:ascii="Arial" w:hAnsi="Arial" w:cs="Arial"/>
          <w:color w:val="242424"/>
        </w:rPr>
      </w:pPr>
    </w:p>
    <w:p w14:paraId="2A0304C1" w14:textId="7D538085" w:rsidR="00512E58" w:rsidRPr="008E1951" w:rsidRDefault="00512E58" w:rsidP="00476960">
      <w:pPr>
        <w:pStyle w:val="xmsonormal"/>
        <w:shd w:val="clear" w:color="auto" w:fill="FFFFFF"/>
        <w:spacing w:before="0" w:beforeAutospacing="0" w:after="0" w:afterAutospacing="0"/>
        <w:jc w:val="both"/>
        <w:rPr>
          <w:rFonts w:ascii="Arial" w:hAnsi="Arial" w:cs="Arial"/>
          <w:color w:val="242424"/>
          <w:u w:val="single"/>
        </w:rPr>
      </w:pPr>
      <w:r w:rsidRPr="008E1951">
        <w:rPr>
          <w:rFonts w:ascii="Arial" w:hAnsi="Arial" w:cs="Arial"/>
          <w:b/>
          <w:bCs/>
          <w:color w:val="000000"/>
          <w:bdr w:val="none" w:sz="0" w:space="0" w:color="auto" w:frame="1"/>
          <w:lang w:val="es-ES"/>
        </w:rPr>
        <w:t>Asunto:          </w:t>
      </w:r>
      <w:r w:rsidRPr="008E1951">
        <w:rPr>
          <w:rFonts w:ascii="Arial" w:hAnsi="Arial" w:cs="Arial"/>
          <w:b/>
          <w:bCs/>
          <w:color w:val="000000"/>
          <w:u w:val="single"/>
          <w:bdr w:val="none" w:sz="0" w:space="0" w:color="auto" w:frame="1"/>
          <w:lang w:val="es-ES"/>
        </w:rPr>
        <w:t>TRASLADOS</w:t>
      </w:r>
    </w:p>
    <w:p w14:paraId="50DA24AC" w14:textId="77777777" w:rsidR="00512E58" w:rsidRPr="008E1951" w:rsidRDefault="00512E58" w:rsidP="00476960">
      <w:pPr>
        <w:pStyle w:val="xmsonormal"/>
        <w:shd w:val="clear" w:color="auto" w:fill="FFFFFF"/>
        <w:spacing w:before="0" w:beforeAutospacing="0" w:after="0" w:afterAutospacing="0"/>
        <w:jc w:val="both"/>
        <w:rPr>
          <w:rFonts w:ascii="Arial" w:hAnsi="Arial" w:cs="Arial"/>
          <w:color w:val="242424"/>
        </w:rPr>
      </w:pPr>
      <w:r w:rsidRPr="008E1951">
        <w:rPr>
          <w:rFonts w:ascii="Arial" w:hAnsi="Arial" w:cs="Arial"/>
          <w:color w:val="000000"/>
          <w:bdr w:val="none" w:sz="0" w:space="0" w:color="auto" w:frame="1"/>
          <w:lang w:val="es-ES"/>
        </w:rPr>
        <w:t> </w:t>
      </w:r>
    </w:p>
    <w:p w14:paraId="18E3B882" w14:textId="4EB90D78" w:rsidR="00512E58" w:rsidRPr="008E1951" w:rsidRDefault="00512E58" w:rsidP="00476960">
      <w:pPr>
        <w:pStyle w:val="xmsonormal"/>
        <w:shd w:val="clear" w:color="auto" w:fill="FFFFFF"/>
        <w:spacing w:before="0" w:beforeAutospacing="0" w:after="0" w:afterAutospacing="0"/>
        <w:jc w:val="both"/>
        <w:rPr>
          <w:rFonts w:ascii="Arial" w:hAnsi="Arial" w:cs="Arial"/>
          <w:color w:val="242424"/>
        </w:rPr>
      </w:pPr>
      <w:r w:rsidRPr="008E1951">
        <w:rPr>
          <w:rFonts w:ascii="Arial" w:hAnsi="Arial" w:cs="Arial"/>
          <w:color w:val="000000"/>
          <w:bdr w:val="none" w:sz="0" w:space="0" w:color="auto" w:frame="1"/>
          <w:lang w:val="es-ES"/>
        </w:rPr>
        <w:t>Compañeros CGR,</w:t>
      </w:r>
    </w:p>
    <w:p w14:paraId="732A03C7" w14:textId="77777777" w:rsidR="00512E58" w:rsidRPr="008E1951" w:rsidRDefault="00512E58" w:rsidP="00476960">
      <w:pPr>
        <w:pStyle w:val="xmsonormal"/>
        <w:shd w:val="clear" w:color="auto" w:fill="FFFFFF"/>
        <w:spacing w:before="0" w:beforeAutospacing="0" w:after="0" w:afterAutospacing="0"/>
        <w:jc w:val="both"/>
        <w:rPr>
          <w:rFonts w:ascii="Arial" w:hAnsi="Arial" w:cs="Arial"/>
          <w:color w:val="242424"/>
        </w:rPr>
      </w:pPr>
      <w:r w:rsidRPr="008E1951">
        <w:rPr>
          <w:rFonts w:ascii="Arial" w:hAnsi="Arial" w:cs="Arial"/>
          <w:color w:val="000000"/>
          <w:bdr w:val="none" w:sz="0" w:space="0" w:color="auto" w:frame="1"/>
          <w:lang w:val="es-ES"/>
        </w:rPr>
        <w:t> </w:t>
      </w:r>
    </w:p>
    <w:p w14:paraId="0FF2F473" w14:textId="3055278D" w:rsidR="00337082" w:rsidRDefault="00512E58" w:rsidP="00476960">
      <w:pPr>
        <w:pStyle w:val="NormalWeb"/>
        <w:spacing w:before="0" w:beforeAutospacing="0" w:after="0" w:afterAutospacing="0"/>
        <w:jc w:val="both"/>
        <w:rPr>
          <w:rFonts w:ascii="Calibri" w:hAnsi="Calibri" w:cs="Calibri"/>
          <w:color w:val="000000"/>
        </w:rPr>
      </w:pPr>
      <w:r w:rsidRPr="00476960">
        <w:rPr>
          <w:rFonts w:ascii="Arial" w:hAnsi="Arial" w:cs="Arial"/>
          <w:color w:val="242424"/>
          <w:bdr w:val="none" w:sz="0" w:space="0" w:color="auto" w:frame="1"/>
          <w:lang w:val="es-ES"/>
        </w:rPr>
        <w:t xml:space="preserve">En calidad de Representante de los Trabajadores ante la Comisión de Personal, </w:t>
      </w:r>
      <w:r w:rsidR="00F07172" w:rsidRPr="00476960">
        <w:rPr>
          <w:rFonts w:ascii="Arial" w:hAnsi="Arial" w:cs="Arial"/>
          <w:color w:val="242424"/>
          <w:bdr w:val="none" w:sz="0" w:space="0" w:color="auto" w:frame="1"/>
          <w:lang w:val="es-ES"/>
        </w:rPr>
        <w:t xml:space="preserve">me </w:t>
      </w:r>
      <w:r w:rsidRPr="00476960">
        <w:rPr>
          <w:rFonts w:ascii="Arial" w:hAnsi="Arial" w:cs="Arial"/>
          <w:color w:val="242424"/>
          <w:bdr w:val="none" w:sz="0" w:space="0" w:color="auto" w:frame="1"/>
          <w:lang w:val="es-ES"/>
        </w:rPr>
        <w:t>permit</w:t>
      </w:r>
      <w:r w:rsidR="00F07172" w:rsidRPr="00476960">
        <w:rPr>
          <w:rFonts w:ascii="Arial" w:hAnsi="Arial" w:cs="Arial"/>
          <w:color w:val="242424"/>
          <w:bdr w:val="none" w:sz="0" w:space="0" w:color="auto" w:frame="1"/>
          <w:lang w:val="es-ES"/>
        </w:rPr>
        <w:t>o</w:t>
      </w:r>
      <w:r w:rsidRPr="00476960">
        <w:rPr>
          <w:rFonts w:ascii="Arial" w:hAnsi="Arial" w:cs="Arial"/>
          <w:color w:val="242424"/>
          <w:bdr w:val="none" w:sz="0" w:space="0" w:color="auto" w:frame="1"/>
          <w:lang w:val="es-ES"/>
        </w:rPr>
        <w:t xml:space="preserve"> informar</w:t>
      </w:r>
      <w:r w:rsidR="00F07172" w:rsidRPr="00476960">
        <w:rPr>
          <w:rFonts w:ascii="Arial" w:hAnsi="Arial" w:cs="Arial"/>
          <w:color w:val="242424"/>
          <w:bdr w:val="none" w:sz="0" w:space="0" w:color="auto" w:frame="1"/>
          <w:lang w:val="es-ES"/>
        </w:rPr>
        <w:t xml:space="preserve"> </w:t>
      </w:r>
      <w:r w:rsidR="00772FB3" w:rsidRPr="00476960">
        <w:rPr>
          <w:rFonts w:ascii="Arial" w:hAnsi="Arial" w:cs="Arial"/>
          <w:color w:val="242424"/>
          <w:bdr w:val="none" w:sz="0" w:space="0" w:color="auto" w:frame="1"/>
          <w:lang w:val="es-ES"/>
        </w:rPr>
        <w:t xml:space="preserve">sobre </w:t>
      </w:r>
      <w:r w:rsidR="00F07172" w:rsidRPr="00476960">
        <w:rPr>
          <w:rFonts w:ascii="Arial" w:hAnsi="Arial" w:cs="Arial"/>
          <w:color w:val="242424"/>
          <w:bdr w:val="none" w:sz="0" w:space="0" w:color="auto" w:frame="1"/>
          <w:lang w:val="es-ES"/>
        </w:rPr>
        <w:t>las tres sesiones realizadas</w:t>
      </w:r>
      <w:r w:rsidR="005E2B33" w:rsidRPr="00476960">
        <w:rPr>
          <w:rFonts w:ascii="Arial" w:hAnsi="Arial" w:cs="Arial"/>
          <w:color w:val="242424"/>
          <w:bdr w:val="none" w:sz="0" w:space="0" w:color="auto" w:frame="1"/>
          <w:lang w:val="es-ES"/>
        </w:rPr>
        <w:t xml:space="preserve"> </w:t>
      </w:r>
      <w:r w:rsidR="005E2B33" w:rsidRPr="00476960">
        <w:rPr>
          <w:rFonts w:ascii="Arial" w:hAnsi="Arial" w:cs="Arial"/>
          <w:color w:val="000000"/>
          <w:bdr w:val="none" w:sz="0" w:space="0" w:color="auto" w:frame="1"/>
        </w:rPr>
        <w:t>con el propósito de revisar cada una de las solicitudes de traslado presentadas por los compañeros y que las mismas condujeran a cambio de sede de trabajo</w:t>
      </w:r>
      <w:r w:rsidR="00337082" w:rsidRPr="00476960">
        <w:rPr>
          <w:rFonts w:ascii="Arial" w:hAnsi="Arial" w:cs="Arial"/>
          <w:color w:val="000000"/>
          <w:bdr w:val="none" w:sz="0" w:space="0" w:color="auto" w:frame="1"/>
        </w:rPr>
        <w:t xml:space="preserve"> teniendo en cuenta </w:t>
      </w:r>
      <w:r w:rsidR="00476960">
        <w:rPr>
          <w:rFonts w:ascii="Arial" w:hAnsi="Arial" w:cs="Arial"/>
          <w:color w:val="000000"/>
        </w:rPr>
        <w:t>r</w:t>
      </w:r>
      <w:r w:rsidR="00476960" w:rsidRPr="00476960">
        <w:rPr>
          <w:rFonts w:ascii="Arial" w:hAnsi="Arial" w:cs="Arial"/>
          <w:color w:val="000000"/>
        </w:rPr>
        <w:t xml:space="preserve">azones que fundamentan la solicitud, </w:t>
      </w:r>
      <w:r w:rsidR="00476960">
        <w:rPr>
          <w:rFonts w:ascii="Arial" w:hAnsi="Arial" w:cs="Arial"/>
          <w:color w:val="000000"/>
        </w:rPr>
        <w:t>f</w:t>
      </w:r>
      <w:r w:rsidR="00476960" w:rsidRPr="00476960">
        <w:rPr>
          <w:rFonts w:ascii="Arial" w:hAnsi="Arial" w:cs="Arial"/>
          <w:color w:val="000000"/>
        </w:rPr>
        <w:t xml:space="preserve">echa de ingreso a la </w:t>
      </w:r>
      <w:r w:rsidR="00476960">
        <w:rPr>
          <w:rFonts w:ascii="Arial" w:hAnsi="Arial" w:cs="Arial"/>
          <w:color w:val="000000"/>
        </w:rPr>
        <w:t>e</w:t>
      </w:r>
      <w:r w:rsidR="00476960" w:rsidRPr="00476960">
        <w:rPr>
          <w:rFonts w:ascii="Arial" w:hAnsi="Arial" w:cs="Arial"/>
          <w:color w:val="000000"/>
        </w:rPr>
        <w:t>ntidad,</w:t>
      </w:r>
      <w:r w:rsidR="00476960">
        <w:rPr>
          <w:rFonts w:ascii="Arial" w:hAnsi="Arial" w:cs="Arial"/>
          <w:color w:val="000000"/>
        </w:rPr>
        <w:t xml:space="preserve"> t</w:t>
      </w:r>
      <w:r w:rsidR="00476960" w:rsidRPr="00476960">
        <w:rPr>
          <w:rFonts w:ascii="Arial" w:hAnsi="Arial" w:cs="Arial"/>
          <w:color w:val="000000"/>
        </w:rPr>
        <w:t xml:space="preserve">iempo de permanencia en la </w:t>
      </w:r>
      <w:r w:rsidR="00476960">
        <w:rPr>
          <w:rFonts w:ascii="Arial" w:hAnsi="Arial" w:cs="Arial"/>
          <w:color w:val="000000"/>
        </w:rPr>
        <w:t>s</w:t>
      </w:r>
      <w:r w:rsidR="00476960" w:rsidRPr="00476960">
        <w:rPr>
          <w:rFonts w:ascii="Arial" w:hAnsi="Arial" w:cs="Arial"/>
          <w:color w:val="000000"/>
        </w:rPr>
        <w:t>ede origen,</w:t>
      </w:r>
      <w:r w:rsidR="00476960">
        <w:rPr>
          <w:rFonts w:ascii="Arial" w:hAnsi="Arial" w:cs="Arial"/>
          <w:color w:val="000000"/>
        </w:rPr>
        <w:t xml:space="preserve"> t</w:t>
      </w:r>
      <w:r w:rsidR="00476960" w:rsidRPr="00476960">
        <w:rPr>
          <w:rFonts w:ascii="Arial" w:hAnsi="Arial" w:cs="Arial"/>
          <w:color w:val="000000"/>
        </w:rPr>
        <w:t>iempo de antigüedad de la solicitud de traslado</w:t>
      </w:r>
      <w:r w:rsidR="00337082">
        <w:rPr>
          <w:rFonts w:ascii="Arial" w:hAnsi="Arial" w:cs="Arial"/>
          <w:color w:val="000000"/>
          <w:bdr w:val="none" w:sz="0" w:space="0" w:color="auto" w:frame="1"/>
        </w:rPr>
        <w:t xml:space="preserve"> entre otros criterios.</w:t>
      </w:r>
    </w:p>
    <w:p w14:paraId="0548830C" w14:textId="77777777" w:rsidR="00337082" w:rsidRDefault="00337082" w:rsidP="00476960">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p>
    <w:p w14:paraId="766E26B9" w14:textId="10681DB6" w:rsidR="00980E04" w:rsidRPr="008E1951" w:rsidRDefault="00980E04" w:rsidP="00476960">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r w:rsidRPr="008E1951">
        <w:rPr>
          <w:rFonts w:ascii="Arial" w:hAnsi="Arial" w:cs="Arial"/>
          <w:color w:val="242424"/>
          <w:bdr w:val="none" w:sz="0" w:space="0" w:color="auto" w:frame="1"/>
          <w:lang w:val="es-ES"/>
        </w:rPr>
        <w:t>Acta No.01 del 06 de diciembre de 2021</w:t>
      </w:r>
    </w:p>
    <w:p w14:paraId="21EE6B56" w14:textId="569F01B3" w:rsidR="00772FB3" w:rsidRPr="008E1951" w:rsidRDefault="00772FB3" w:rsidP="00476960">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r w:rsidRPr="008E1951">
        <w:rPr>
          <w:rFonts w:ascii="Arial" w:hAnsi="Arial" w:cs="Arial"/>
          <w:color w:val="242424"/>
          <w:bdr w:val="none" w:sz="0" w:space="0" w:color="auto" w:frame="1"/>
          <w:lang w:val="es-ES"/>
        </w:rPr>
        <w:t>Acta No.01 del 15 de febrero de 2022</w:t>
      </w:r>
    </w:p>
    <w:p w14:paraId="2D111F72" w14:textId="68C2ED53" w:rsidR="00980E04" w:rsidRPr="008E1951" w:rsidRDefault="00980E04" w:rsidP="00476960">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r w:rsidRPr="008E1951">
        <w:rPr>
          <w:rFonts w:ascii="Arial" w:hAnsi="Arial" w:cs="Arial"/>
          <w:color w:val="242424"/>
          <w:bdr w:val="none" w:sz="0" w:space="0" w:color="auto" w:frame="1"/>
          <w:lang w:val="es-ES"/>
        </w:rPr>
        <w:t>Acta No.02 del 23 de junio de 2022</w:t>
      </w:r>
    </w:p>
    <w:p w14:paraId="3599E77E" w14:textId="66F55B8B" w:rsidR="005445CB" w:rsidRPr="008E1951" w:rsidRDefault="005445CB" w:rsidP="00772FB3">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p>
    <w:p w14:paraId="4B892EF0" w14:textId="004294D2" w:rsidR="00772FB3" w:rsidRDefault="008E1951" w:rsidP="00772FB3">
      <w:pPr>
        <w:pStyle w:val="xmsonormal"/>
        <w:shd w:val="clear" w:color="auto" w:fill="FFFFFF"/>
        <w:spacing w:before="0" w:beforeAutospacing="0" w:after="0" w:afterAutospacing="0"/>
        <w:jc w:val="both"/>
      </w:pPr>
      <w:r>
        <w:rPr>
          <w:lang w:val="es-ES"/>
        </w:rPr>
        <w:t>PENDIENTES DE TRASLADO</w:t>
      </w:r>
      <w:r w:rsidR="005E2B33">
        <w:rPr>
          <w:lang w:val="es-ES"/>
        </w:rPr>
        <w:t xml:space="preserve"> QUE YA FUERON APROBADOS</w:t>
      </w:r>
      <w:r w:rsidR="00772FB3">
        <w:t xml:space="preserve">: </w:t>
      </w:r>
    </w:p>
    <w:p w14:paraId="19DA51CC" w14:textId="42F67E7E" w:rsidR="00980E04" w:rsidRPr="00980E04" w:rsidRDefault="00980E04" w:rsidP="00512E58">
      <w:pPr>
        <w:pStyle w:val="xmsonormal"/>
        <w:shd w:val="clear" w:color="auto" w:fill="FFFFFF"/>
        <w:spacing w:before="0" w:beforeAutospacing="0" w:after="0" w:afterAutospacing="0"/>
        <w:jc w:val="both"/>
        <w:rPr>
          <w:rFonts w:ascii="Arial" w:hAnsi="Arial" w:cs="Arial"/>
          <w:color w:val="242424"/>
          <w:bdr w:val="none" w:sz="0" w:space="0" w:color="auto" w:frame="1"/>
        </w:rPr>
      </w:pPr>
      <w:r w:rsidRPr="00980E04">
        <w:rPr>
          <w:noProof/>
        </w:rPr>
        <w:drawing>
          <wp:inline distT="0" distB="0" distL="0" distR="0" wp14:anchorId="5C385577" wp14:editId="59E7F810">
            <wp:extent cx="5581540" cy="4872974"/>
            <wp:effectExtent l="0" t="0" r="63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1520" cy="4907878"/>
                    </a:xfrm>
                    <a:prstGeom prst="rect">
                      <a:avLst/>
                    </a:prstGeom>
                    <a:noFill/>
                    <a:ln>
                      <a:noFill/>
                    </a:ln>
                  </pic:spPr>
                </pic:pic>
              </a:graphicData>
            </a:graphic>
          </wp:inline>
        </w:drawing>
      </w:r>
    </w:p>
    <w:p w14:paraId="4CCDB663" w14:textId="61676BDF" w:rsidR="00A167C0" w:rsidRPr="000C355C" w:rsidRDefault="00A167C0" w:rsidP="000C355C">
      <w:pPr>
        <w:pStyle w:val="NormalWeb"/>
        <w:shd w:val="clear" w:color="auto" w:fill="FFFFFF"/>
        <w:spacing w:before="0" w:beforeAutospacing="0" w:after="0" w:afterAutospacing="0"/>
        <w:jc w:val="both"/>
        <w:rPr>
          <w:rFonts w:ascii="Arial" w:hAnsi="Arial" w:cs="Arial"/>
          <w:i/>
          <w:iCs/>
          <w:color w:val="000000"/>
          <w:sz w:val="22"/>
          <w:szCs w:val="22"/>
          <w:bdr w:val="none" w:sz="0" w:space="0" w:color="auto" w:frame="1"/>
          <w:lang w:val="es-ES"/>
        </w:rPr>
      </w:pPr>
      <w:r w:rsidRPr="000C355C">
        <w:rPr>
          <w:rFonts w:ascii="Arial" w:hAnsi="Arial" w:cs="Arial"/>
          <w:color w:val="242424"/>
          <w:bdr w:val="none" w:sz="0" w:space="0" w:color="auto" w:frame="1"/>
          <w:lang w:val="es-ES"/>
        </w:rPr>
        <w:lastRenderedPageBreak/>
        <w:t>En virtud de lo anterior y atendiendo las solicitudes presentadas ante la Gerencia del Talento Humano,</w:t>
      </w:r>
      <w:r w:rsidRPr="000C355C">
        <w:rPr>
          <w:rFonts w:ascii="Arial" w:hAnsi="Arial" w:cs="Arial"/>
          <w:color w:val="000000"/>
          <w:bdr w:val="none" w:sz="0" w:space="0" w:color="auto" w:frame="1"/>
          <w:lang w:val="es-ES"/>
        </w:rPr>
        <w:t xml:space="preserve"> mediante </w:t>
      </w:r>
      <w:r w:rsidR="000C355C">
        <w:rPr>
          <w:rStyle w:val="xcontentpasted0"/>
          <w:rFonts w:ascii="Arial" w:hAnsi="Arial" w:cs="Arial"/>
          <w:color w:val="000000"/>
          <w:bdr w:val="none" w:sz="0" w:space="0" w:color="auto" w:frame="1"/>
        </w:rPr>
        <w:t>c</w:t>
      </w:r>
      <w:r w:rsidR="000C355C" w:rsidRPr="000C355C">
        <w:rPr>
          <w:rStyle w:val="xcontentpasted0"/>
          <w:rFonts w:ascii="Arial" w:hAnsi="Arial" w:cs="Arial"/>
          <w:color w:val="000000"/>
          <w:bdr w:val="none" w:sz="0" w:space="0" w:color="auto" w:frame="1"/>
        </w:rPr>
        <w:t>omunicación Resolución ORD - 81117-4962 del 18 de octubre de 2022 "Por medio del cual se modifica la Resolución ORD-80112-1317-2022 del 30 de junio de 2022, modificada por la Resolución ORD-80112-1350-2022 del 12 de agosto de 2022"</w:t>
      </w:r>
      <w:r w:rsidRPr="009F63DC">
        <w:rPr>
          <w:rFonts w:ascii="Arial" w:hAnsi="Arial" w:cs="Arial"/>
          <w:color w:val="000000"/>
          <w:bdr w:val="none" w:sz="0" w:space="0" w:color="auto" w:frame="1"/>
          <w:lang w:val="es-ES"/>
        </w:rPr>
        <w:t xml:space="preserve">en su </w:t>
      </w:r>
      <w:r w:rsidRPr="000C355C">
        <w:rPr>
          <w:rFonts w:ascii="Arial" w:hAnsi="Arial" w:cs="Arial"/>
          <w:i/>
          <w:iCs/>
          <w:color w:val="000000"/>
          <w:sz w:val="22"/>
          <w:szCs w:val="22"/>
          <w:bdr w:val="none" w:sz="0" w:space="0" w:color="auto" w:frame="1"/>
          <w:lang w:val="es-ES"/>
        </w:rPr>
        <w:t>ARTÍCULO SEGUNDO</w:t>
      </w:r>
      <w:r w:rsidR="00275C57" w:rsidRPr="000C355C">
        <w:rPr>
          <w:rFonts w:ascii="Arial" w:hAnsi="Arial" w:cs="Arial"/>
          <w:i/>
          <w:iCs/>
          <w:color w:val="000000"/>
          <w:sz w:val="22"/>
          <w:szCs w:val="22"/>
          <w:bdr w:val="none" w:sz="0" w:space="0" w:color="auto" w:frame="1"/>
          <w:lang w:val="es-ES"/>
        </w:rPr>
        <w:t xml:space="preserve"> manifiesta:</w:t>
      </w:r>
      <w:r w:rsidRPr="000C355C">
        <w:rPr>
          <w:rFonts w:ascii="Arial" w:hAnsi="Arial" w:cs="Arial"/>
          <w:i/>
          <w:iCs/>
          <w:color w:val="000000"/>
          <w:sz w:val="22"/>
          <w:szCs w:val="22"/>
          <w:bdr w:val="none" w:sz="0" w:space="0" w:color="auto" w:frame="1"/>
          <w:lang w:val="es-ES"/>
        </w:rPr>
        <w:t xml:space="preserve"> “Vencido el término previsto en el artículo primero de la presente resolución se surtirán </w:t>
      </w:r>
      <w:r w:rsidRPr="000C355C">
        <w:rPr>
          <w:rFonts w:ascii="Arial" w:hAnsi="Arial" w:cs="Arial"/>
          <w:b/>
          <w:bCs/>
          <w:i/>
          <w:iCs/>
          <w:color w:val="000000"/>
          <w:sz w:val="22"/>
          <w:szCs w:val="22"/>
          <w:bdr w:val="none" w:sz="0" w:space="0" w:color="auto" w:frame="1"/>
          <w:lang w:val="es-ES"/>
        </w:rPr>
        <w:t>los traslados</w:t>
      </w:r>
      <w:r w:rsidRPr="000C355C">
        <w:rPr>
          <w:rFonts w:ascii="Arial" w:hAnsi="Arial" w:cs="Arial"/>
          <w:i/>
          <w:iCs/>
          <w:color w:val="000000"/>
          <w:sz w:val="22"/>
          <w:szCs w:val="22"/>
          <w:bdr w:val="none" w:sz="0" w:space="0" w:color="auto" w:frame="1"/>
          <w:lang w:val="es-ES"/>
        </w:rPr>
        <w:t xml:space="preserve"> </w:t>
      </w:r>
      <w:r w:rsidRPr="000C355C">
        <w:rPr>
          <w:rFonts w:ascii="Arial" w:hAnsi="Arial" w:cs="Arial"/>
          <w:b/>
          <w:bCs/>
          <w:i/>
          <w:iCs/>
          <w:color w:val="000000"/>
          <w:sz w:val="22"/>
          <w:szCs w:val="22"/>
          <w:bdr w:val="none" w:sz="0" w:space="0" w:color="auto" w:frame="1"/>
          <w:lang w:val="es-ES"/>
        </w:rPr>
        <w:t>de cargo</w:t>
      </w:r>
      <w:r w:rsidRPr="000C355C">
        <w:rPr>
          <w:rFonts w:ascii="Arial" w:hAnsi="Arial" w:cs="Arial"/>
          <w:i/>
          <w:iCs/>
          <w:color w:val="000000"/>
          <w:sz w:val="22"/>
          <w:szCs w:val="22"/>
          <w:bdr w:val="none" w:sz="0" w:space="0" w:color="auto" w:frame="1"/>
          <w:lang w:val="es-ES"/>
        </w:rPr>
        <w:t xml:space="preserve"> que hubieren sido aprobados previamente por la Comisión de Personal”.</w:t>
      </w:r>
    </w:p>
    <w:p w14:paraId="76239E8C" w14:textId="0A190F02" w:rsidR="00980E04" w:rsidRPr="000C355C" w:rsidRDefault="00980E04" w:rsidP="000C355C">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lang w:val="es-ES"/>
        </w:rPr>
      </w:pPr>
    </w:p>
    <w:p w14:paraId="49FD7B1C" w14:textId="7AF52D2C" w:rsidR="005445CB" w:rsidRDefault="008E1951" w:rsidP="00512E58">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r>
        <w:rPr>
          <w:rFonts w:ascii="Arial" w:hAnsi="Arial" w:cs="Arial"/>
          <w:color w:val="242424"/>
          <w:bdr w:val="none" w:sz="0" w:space="0" w:color="auto" w:frame="1"/>
          <w:lang w:val="es-ES"/>
        </w:rPr>
        <w:t xml:space="preserve">FUNCIONARIOS QUE MANIFESTARON QUE </w:t>
      </w:r>
      <w:r w:rsidR="005445CB">
        <w:rPr>
          <w:rFonts w:ascii="Arial" w:hAnsi="Arial" w:cs="Arial"/>
          <w:color w:val="242424"/>
          <w:bdr w:val="none" w:sz="0" w:space="0" w:color="auto" w:frame="1"/>
          <w:lang w:val="es-ES"/>
        </w:rPr>
        <w:t>DES</w:t>
      </w:r>
      <w:r>
        <w:rPr>
          <w:rFonts w:ascii="Arial" w:hAnsi="Arial" w:cs="Arial"/>
          <w:color w:val="242424"/>
          <w:bdr w:val="none" w:sz="0" w:space="0" w:color="auto" w:frame="1"/>
          <w:lang w:val="es-ES"/>
        </w:rPr>
        <w:t>ISTIAN A SU SOLICITUD</w:t>
      </w:r>
    </w:p>
    <w:p w14:paraId="127B207C" w14:textId="1899ED65" w:rsidR="005445CB" w:rsidRDefault="005445CB" w:rsidP="00512E58">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p>
    <w:p w14:paraId="643505F2" w14:textId="3060AE54" w:rsidR="005445CB" w:rsidRDefault="008E1951" w:rsidP="00512E58">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r w:rsidRPr="008E1951">
        <w:rPr>
          <w:noProof/>
        </w:rPr>
        <w:drawing>
          <wp:inline distT="0" distB="0" distL="0" distR="0" wp14:anchorId="49256ABC" wp14:editId="2AFB434C">
            <wp:extent cx="5612130" cy="18434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843405"/>
                    </a:xfrm>
                    <a:prstGeom prst="rect">
                      <a:avLst/>
                    </a:prstGeom>
                    <a:noFill/>
                    <a:ln>
                      <a:noFill/>
                    </a:ln>
                  </pic:spPr>
                </pic:pic>
              </a:graphicData>
            </a:graphic>
          </wp:inline>
        </w:drawing>
      </w:r>
    </w:p>
    <w:p w14:paraId="0BAB4054" w14:textId="43CF8738" w:rsidR="005E2B33" w:rsidRDefault="005E2B33" w:rsidP="00512E58">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p>
    <w:p w14:paraId="46FD1D59" w14:textId="5ADC48A0" w:rsidR="005E2B33" w:rsidRDefault="005E2B33" w:rsidP="005E2B33">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r w:rsidRPr="008E1951">
        <w:rPr>
          <w:rFonts w:ascii="Arial" w:hAnsi="Arial" w:cs="Arial"/>
          <w:color w:val="242424"/>
          <w:bdr w:val="none" w:sz="0" w:space="0" w:color="auto" w:frame="1"/>
          <w:lang w:val="es-ES"/>
        </w:rPr>
        <w:t>TRASLADADOS</w:t>
      </w:r>
    </w:p>
    <w:p w14:paraId="4FDB09D3" w14:textId="77777777" w:rsidR="005E2B33" w:rsidRPr="008E1951" w:rsidRDefault="005E2B33" w:rsidP="005E2B33">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p>
    <w:p w14:paraId="0B834BBC" w14:textId="25D4B6DF" w:rsidR="005E2B33" w:rsidRDefault="005E2B33" w:rsidP="00512E58">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r w:rsidRPr="008E1951">
        <w:rPr>
          <w:noProof/>
        </w:rPr>
        <w:drawing>
          <wp:inline distT="0" distB="0" distL="0" distR="0" wp14:anchorId="6C78470D" wp14:editId="29D104AB">
            <wp:extent cx="5612130" cy="8191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819150"/>
                    </a:xfrm>
                    <a:prstGeom prst="rect">
                      <a:avLst/>
                    </a:prstGeom>
                    <a:noFill/>
                    <a:ln>
                      <a:noFill/>
                    </a:ln>
                  </pic:spPr>
                </pic:pic>
              </a:graphicData>
            </a:graphic>
          </wp:inline>
        </w:drawing>
      </w:r>
    </w:p>
    <w:p w14:paraId="452EBF2B" w14:textId="37749EC8" w:rsidR="00F07172" w:rsidRDefault="00F07172" w:rsidP="00512E58">
      <w:pPr>
        <w:pStyle w:val="xmsonormal"/>
        <w:shd w:val="clear" w:color="auto" w:fill="FFFFFF"/>
        <w:spacing w:before="0" w:beforeAutospacing="0" w:after="0" w:afterAutospacing="0"/>
        <w:jc w:val="both"/>
        <w:rPr>
          <w:rFonts w:ascii="Arial" w:hAnsi="Arial" w:cs="Arial"/>
          <w:color w:val="242424"/>
          <w:bdr w:val="none" w:sz="0" w:space="0" w:color="auto" w:frame="1"/>
          <w:lang w:val="es-ES"/>
        </w:rPr>
      </w:pPr>
    </w:p>
    <w:p w14:paraId="38D80995" w14:textId="6B9751F2" w:rsidR="00275C57" w:rsidRDefault="00B87EFA" w:rsidP="00B87EFA">
      <w:pPr>
        <w:pStyle w:val="xmsonormal"/>
        <w:shd w:val="clear" w:color="auto" w:fill="FFFFFF"/>
        <w:spacing w:before="0" w:beforeAutospacing="0" w:after="0" w:afterAutospacing="0"/>
        <w:jc w:val="both"/>
        <w:rPr>
          <w:rFonts w:ascii="Arial" w:hAnsi="Arial" w:cs="Arial"/>
          <w:color w:val="000000" w:themeColor="text1"/>
          <w:lang w:val="es-MX"/>
        </w:rPr>
      </w:pPr>
      <w:r w:rsidRPr="00275C57">
        <w:rPr>
          <w:rFonts w:ascii="Arial" w:hAnsi="Arial" w:cs="Arial"/>
          <w:color w:val="000000"/>
          <w:bdr w:val="none" w:sz="0" w:space="0" w:color="auto" w:frame="1"/>
        </w:rPr>
        <w:t>Por último, expresamos nuestros públicos agradecimientos al Contralor General Dr. Carlos Hernán Rodríguez</w:t>
      </w:r>
      <w:r w:rsidR="00476960" w:rsidRPr="00275C57">
        <w:rPr>
          <w:rFonts w:ascii="Arial" w:hAnsi="Arial" w:cs="Arial"/>
          <w:color w:val="000000"/>
          <w:bdr w:val="none" w:sz="0" w:space="0" w:color="auto" w:frame="1"/>
        </w:rPr>
        <w:t xml:space="preserve"> Becerra</w:t>
      </w:r>
      <w:r w:rsidRPr="00275C57">
        <w:rPr>
          <w:rFonts w:ascii="Arial" w:hAnsi="Arial" w:cs="Arial"/>
          <w:color w:val="000000"/>
          <w:bdr w:val="none" w:sz="0" w:space="0" w:color="auto" w:frame="1"/>
        </w:rPr>
        <w:t>, por atender nuestras justas peticiones</w:t>
      </w:r>
      <w:r w:rsidR="00476960" w:rsidRPr="00275C57">
        <w:rPr>
          <w:rFonts w:ascii="Arial" w:hAnsi="Arial" w:cs="Arial"/>
          <w:color w:val="000000"/>
          <w:bdr w:val="none" w:sz="0" w:space="0" w:color="auto" w:frame="1"/>
        </w:rPr>
        <w:t xml:space="preserve"> en la </w:t>
      </w:r>
      <w:r w:rsidR="00476960" w:rsidRPr="00275C57">
        <w:rPr>
          <w:rFonts w:ascii="Arial" w:hAnsi="Arial" w:cs="Arial"/>
          <w:color w:val="000000" w:themeColor="text1"/>
          <w:lang w:val="es-MX"/>
        </w:rPr>
        <w:t>Resolución Ordinaria 81117-4962 del 18 de octubre de 2022</w:t>
      </w:r>
      <w:r w:rsidR="00C929A5">
        <w:rPr>
          <w:rFonts w:ascii="Arial" w:hAnsi="Arial" w:cs="Arial"/>
          <w:color w:val="000000" w:themeColor="text1"/>
          <w:lang w:val="es-MX"/>
        </w:rPr>
        <w:t xml:space="preserve"> en tema de traslados</w:t>
      </w:r>
      <w:r w:rsidR="00275C57">
        <w:rPr>
          <w:rFonts w:ascii="Arial" w:hAnsi="Arial" w:cs="Arial"/>
          <w:color w:val="000000" w:themeColor="text1"/>
          <w:lang w:val="es-MX"/>
        </w:rPr>
        <w:t>.</w:t>
      </w:r>
    </w:p>
    <w:p w14:paraId="7123F47B" w14:textId="77777777" w:rsidR="00275C57" w:rsidRDefault="00275C57" w:rsidP="00B87EFA">
      <w:pPr>
        <w:pStyle w:val="xmsonormal"/>
        <w:shd w:val="clear" w:color="auto" w:fill="FFFFFF"/>
        <w:spacing w:before="0" w:beforeAutospacing="0" w:after="0" w:afterAutospacing="0"/>
        <w:jc w:val="both"/>
        <w:rPr>
          <w:rFonts w:ascii="Arial" w:hAnsi="Arial" w:cs="Arial"/>
          <w:color w:val="000000" w:themeColor="text1"/>
          <w:lang w:val="es-MX"/>
        </w:rPr>
      </w:pPr>
    </w:p>
    <w:p w14:paraId="4DF0470F" w14:textId="168A474E" w:rsidR="00275C57" w:rsidRPr="00275C57" w:rsidRDefault="00275C57" w:rsidP="00B87EFA">
      <w:pPr>
        <w:pStyle w:val="xmsonormal"/>
        <w:shd w:val="clear" w:color="auto" w:fill="FFFFFF"/>
        <w:spacing w:before="0" w:beforeAutospacing="0" w:after="0" w:afterAutospacing="0"/>
        <w:jc w:val="both"/>
        <w:rPr>
          <w:rFonts w:ascii="Arial" w:hAnsi="Arial" w:cs="Arial"/>
          <w:color w:val="000000"/>
          <w:bdr w:val="none" w:sz="0" w:space="0" w:color="auto" w:frame="1"/>
        </w:rPr>
      </w:pPr>
      <w:r>
        <w:rPr>
          <w:rFonts w:ascii="Arial" w:hAnsi="Arial" w:cs="Arial"/>
          <w:color w:val="000000"/>
        </w:rPr>
        <w:t>Es importante precisar</w:t>
      </w:r>
      <w:r w:rsidRPr="00275C57">
        <w:rPr>
          <w:rFonts w:ascii="Arial" w:hAnsi="Arial" w:cs="Arial"/>
          <w:color w:val="000000"/>
        </w:rPr>
        <w:t xml:space="preserve"> que el artículo 27 de Resolución Reglamentaria No.151 de 2011 determina que es el Contralor General de la República o a quien este delegue, y es quien adopta la determinación correspondiente, endilgar que la efectividad es competencia de la Comisión de Personal, es considerar que éste es quien tiene la competencia de nominador. El estudio que genera la Comisión de Personal y el concepto favorable o desfavorable que sea emitido, no obliga al nominador ejecutar el concepto emitido.</w:t>
      </w:r>
    </w:p>
    <w:p w14:paraId="3FA416CB" w14:textId="77777777" w:rsidR="00275C57" w:rsidRPr="00275C57" w:rsidRDefault="00275C57" w:rsidP="00B87EFA">
      <w:pPr>
        <w:pStyle w:val="xmsonormal"/>
        <w:shd w:val="clear" w:color="auto" w:fill="FFFFFF"/>
        <w:spacing w:before="0" w:beforeAutospacing="0" w:after="0" w:afterAutospacing="0"/>
        <w:jc w:val="both"/>
        <w:rPr>
          <w:rFonts w:ascii="Arial" w:hAnsi="Arial" w:cs="Arial"/>
          <w:color w:val="242424"/>
        </w:rPr>
      </w:pPr>
    </w:p>
    <w:p w14:paraId="1C2A7E8E" w14:textId="77570E4A" w:rsidR="00B87EFA" w:rsidRPr="000365C5" w:rsidRDefault="00B87EFA" w:rsidP="00B87EFA">
      <w:pPr>
        <w:pStyle w:val="xmsonormal"/>
        <w:shd w:val="clear" w:color="auto" w:fill="FFFFFF"/>
        <w:spacing w:before="0" w:beforeAutospacing="0" w:after="0" w:afterAutospacing="0"/>
        <w:jc w:val="both"/>
        <w:rPr>
          <w:rFonts w:ascii="Arial" w:hAnsi="Arial" w:cs="Arial"/>
          <w:color w:val="242424"/>
        </w:rPr>
      </w:pPr>
      <w:r w:rsidRPr="000365C5">
        <w:rPr>
          <w:rFonts w:ascii="Arial" w:hAnsi="Arial" w:cs="Arial"/>
          <w:color w:val="000000"/>
          <w:bdr w:val="none" w:sz="0" w:space="0" w:color="auto" w:frame="1"/>
        </w:rPr>
        <w:t>Finalmente reiteramos nuestro compromiso de seguir defendiendo los derechos de carrera de los funcionarios, adelantando para ello, las actuaciones y gestiones que sean necesarias.</w:t>
      </w:r>
    </w:p>
    <w:p w14:paraId="561C24F1" w14:textId="2571ACBC" w:rsidR="00B87EFA" w:rsidRDefault="00B87EFA" w:rsidP="00512E58">
      <w:pPr>
        <w:pStyle w:val="xmsonormal"/>
        <w:shd w:val="clear" w:color="auto" w:fill="FFFFFF"/>
        <w:spacing w:before="0" w:beforeAutospacing="0" w:after="0" w:afterAutospacing="0"/>
        <w:jc w:val="both"/>
        <w:rPr>
          <w:rFonts w:ascii="Arial" w:hAnsi="Arial" w:cs="Arial"/>
          <w:color w:val="242424"/>
        </w:rPr>
      </w:pPr>
    </w:p>
    <w:p w14:paraId="14FC74E0" w14:textId="77777777" w:rsidR="00C929A5" w:rsidRPr="000365C5" w:rsidRDefault="00C929A5" w:rsidP="00512E58">
      <w:pPr>
        <w:pStyle w:val="xmsonormal"/>
        <w:shd w:val="clear" w:color="auto" w:fill="FFFFFF"/>
        <w:spacing w:before="0" w:beforeAutospacing="0" w:after="0" w:afterAutospacing="0"/>
        <w:jc w:val="both"/>
        <w:rPr>
          <w:rFonts w:ascii="Arial" w:hAnsi="Arial" w:cs="Arial"/>
          <w:color w:val="242424"/>
        </w:rPr>
      </w:pPr>
    </w:p>
    <w:p w14:paraId="0A441D6C" w14:textId="5E142B40" w:rsidR="00A167C0" w:rsidRPr="000365C5" w:rsidRDefault="00A167C0" w:rsidP="00A167C0">
      <w:pPr>
        <w:pStyle w:val="xmsonormal"/>
        <w:spacing w:before="0" w:beforeAutospacing="0" w:after="0" w:afterAutospacing="0"/>
        <w:jc w:val="both"/>
        <w:rPr>
          <w:rFonts w:ascii="Arial" w:hAnsi="Arial" w:cs="Arial"/>
          <w:color w:val="000000"/>
        </w:rPr>
      </w:pPr>
      <w:r w:rsidRPr="000365C5">
        <w:rPr>
          <w:rFonts w:ascii="Arial" w:hAnsi="Arial" w:cs="Arial"/>
          <w:color w:val="000000"/>
          <w:bdr w:val="none" w:sz="0" w:space="0" w:color="auto" w:frame="1"/>
        </w:rPr>
        <w:lastRenderedPageBreak/>
        <w:t xml:space="preserve">A los compañeros y compañeras que no fueron beneficiados en esta ocasión les quiero transmitir que estamos a la espera de ser convocados </w:t>
      </w:r>
      <w:r w:rsidRPr="000365C5">
        <w:rPr>
          <w:rFonts w:ascii="Arial" w:hAnsi="Arial" w:cs="Arial"/>
          <w:color w:val="242424"/>
          <w:bdr w:val="none" w:sz="0" w:space="0" w:color="auto" w:frame="1"/>
        </w:rPr>
        <w:t xml:space="preserve">a sesión ordinaria a los miembros que integran este órgano, con el fin de evacuar las solicitudes radicadas desde el 24 de junio a la fecha, para </w:t>
      </w:r>
      <w:r w:rsidR="00476960" w:rsidRPr="000365C5">
        <w:rPr>
          <w:rFonts w:ascii="Arial" w:hAnsi="Arial" w:cs="Arial"/>
          <w:color w:val="242424"/>
          <w:bdr w:val="none" w:sz="0" w:space="0" w:color="auto" w:frame="1"/>
        </w:rPr>
        <w:t>tod</w:t>
      </w:r>
      <w:r w:rsidR="00476960">
        <w:rPr>
          <w:rFonts w:ascii="Arial" w:hAnsi="Arial" w:cs="Arial"/>
          <w:color w:val="242424"/>
          <w:bdr w:val="none" w:sz="0" w:space="0" w:color="auto" w:frame="1"/>
        </w:rPr>
        <w:t>os ellos un mensaje</w:t>
      </w:r>
      <w:r w:rsidRPr="000365C5">
        <w:rPr>
          <w:rFonts w:ascii="Arial" w:hAnsi="Arial" w:cs="Arial"/>
          <w:color w:val="000000"/>
          <w:bdr w:val="none" w:sz="0" w:space="0" w:color="auto" w:frame="1"/>
        </w:rPr>
        <w:t xml:space="preserve"> de tranquilidad, que una vez nos convoquen a la comisión de personal, abordaremos nuevamente el análisis de las solicitudes pendientes.</w:t>
      </w:r>
    </w:p>
    <w:p w14:paraId="64396E2A" w14:textId="77777777" w:rsidR="00A167C0" w:rsidRPr="000365C5" w:rsidRDefault="00A167C0" w:rsidP="00512E58">
      <w:pPr>
        <w:pStyle w:val="xmsonormal"/>
        <w:shd w:val="clear" w:color="auto" w:fill="FFFFFF"/>
        <w:spacing w:before="0" w:beforeAutospacing="0" w:after="0" w:afterAutospacing="0"/>
        <w:jc w:val="both"/>
        <w:rPr>
          <w:rFonts w:ascii="Arial" w:hAnsi="Arial" w:cs="Arial"/>
          <w:color w:val="242424"/>
        </w:rPr>
      </w:pPr>
    </w:p>
    <w:p w14:paraId="70FBB5F6" w14:textId="39C33128" w:rsidR="00B87EFA" w:rsidRDefault="000365C5" w:rsidP="00512E58">
      <w:pPr>
        <w:pStyle w:val="xmsonormal"/>
        <w:shd w:val="clear" w:color="auto" w:fill="FFFFFF"/>
        <w:spacing w:before="0" w:beforeAutospacing="0" w:after="0" w:afterAutospacing="0"/>
        <w:jc w:val="both"/>
        <w:rPr>
          <w:rFonts w:ascii="Arial" w:hAnsi="Arial" w:cs="Arial"/>
          <w:color w:val="242424"/>
        </w:rPr>
      </w:pPr>
      <w:r>
        <w:rPr>
          <w:rFonts w:ascii="Arial" w:hAnsi="Arial" w:cs="Arial"/>
          <w:color w:val="242424"/>
        </w:rPr>
        <w:t>Cordialmente,</w:t>
      </w:r>
    </w:p>
    <w:p w14:paraId="1041A76F" w14:textId="41C10BAA" w:rsidR="000365C5" w:rsidRDefault="000365C5" w:rsidP="00512E58">
      <w:pPr>
        <w:pStyle w:val="xmsonormal"/>
        <w:shd w:val="clear" w:color="auto" w:fill="FFFFFF"/>
        <w:spacing w:before="0" w:beforeAutospacing="0" w:after="0" w:afterAutospacing="0"/>
        <w:jc w:val="both"/>
        <w:rPr>
          <w:rFonts w:ascii="Arial" w:hAnsi="Arial" w:cs="Arial"/>
          <w:color w:val="242424"/>
        </w:rPr>
      </w:pPr>
    </w:p>
    <w:p w14:paraId="25E95765" w14:textId="4E90C51B" w:rsidR="000365C5" w:rsidRDefault="000365C5" w:rsidP="00512E58">
      <w:pPr>
        <w:pStyle w:val="xmsonormal"/>
        <w:shd w:val="clear" w:color="auto" w:fill="FFFFFF"/>
        <w:spacing w:before="0" w:beforeAutospacing="0" w:after="0" w:afterAutospacing="0"/>
        <w:jc w:val="both"/>
        <w:rPr>
          <w:rFonts w:ascii="Arial" w:hAnsi="Arial" w:cs="Arial"/>
          <w:color w:val="242424"/>
        </w:rPr>
      </w:pPr>
    </w:p>
    <w:p w14:paraId="22E67C7E" w14:textId="7F42C5E3" w:rsidR="00C929A5" w:rsidRDefault="00C929A5" w:rsidP="00512E58">
      <w:pPr>
        <w:pStyle w:val="xmsonormal"/>
        <w:shd w:val="clear" w:color="auto" w:fill="FFFFFF"/>
        <w:spacing w:before="0" w:beforeAutospacing="0" w:after="0" w:afterAutospacing="0"/>
        <w:jc w:val="both"/>
        <w:rPr>
          <w:rFonts w:ascii="Arial" w:hAnsi="Arial" w:cs="Arial"/>
          <w:color w:val="242424"/>
        </w:rPr>
      </w:pPr>
    </w:p>
    <w:p w14:paraId="3FAE86AF" w14:textId="77777777" w:rsidR="00C929A5" w:rsidRDefault="00C929A5" w:rsidP="00512E58">
      <w:pPr>
        <w:pStyle w:val="xmsonormal"/>
        <w:shd w:val="clear" w:color="auto" w:fill="FFFFFF"/>
        <w:spacing w:before="0" w:beforeAutospacing="0" w:after="0" w:afterAutospacing="0"/>
        <w:jc w:val="both"/>
        <w:rPr>
          <w:rFonts w:ascii="Arial" w:hAnsi="Arial" w:cs="Arial"/>
          <w:color w:val="242424"/>
        </w:rPr>
      </w:pPr>
    </w:p>
    <w:p w14:paraId="60E8EA97" w14:textId="4F76AE56" w:rsidR="000365C5" w:rsidRDefault="000C355C" w:rsidP="00512E58">
      <w:pPr>
        <w:pStyle w:val="xmsonormal"/>
        <w:shd w:val="clear" w:color="auto" w:fill="FFFFFF"/>
        <w:spacing w:before="0" w:beforeAutospacing="0" w:after="0" w:afterAutospacing="0"/>
        <w:jc w:val="both"/>
        <w:rPr>
          <w:rFonts w:ascii="Arial" w:hAnsi="Arial" w:cs="Arial"/>
          <w:color w:val="242424"/>
        </w:rPr>
      </w:pPr>
      <w:r>
        <w:rPr>
          <w:rFonts w:ascii="Arial" w:hAnsi="Arial" w:cs="Arial"/>
          <w:color w:val="242424"/>
        </w:rPr>
        <w:t>ROSA DELIA ORTIZ SILVA</w:t>
      </w:r>
    </w:p>
    <w:p w14:paraId="170AFC26" w14:textId="2D0D604F" w:rsidR="000C355C" w:rsidRDefault="000C355C" w:rsidP="00512E58">
      <w:pPr>
        <w:pStyle w:val="xmsonormal"/>
        <w:shd w:val="clear" w:color="auto" w:fill="FFFFFF"/>
        <w:spacing w:before="0" w:beforeAutospacing="0" w:after="0" w:afterAutospacing="0"/>
        <w:jc w:val="both"/>
        <w:rPr>
          <w:rFonts w:ascii="Arial" w:hAnsi="Arial" w:cs="Arial"/>
          <w:color w:val="242424"/>
        </w:rPr>
      </w:pPr>
      <w:r>
        <w:rPr>
          <w:rFonts w:ascii="Arial" w:hAnsi="Arial" w:cs="Arial"/>
          <w:color w:val="242424"/>
        </w:rPr>
        <w:t>Representante Comisión de Personal</w:t>
      </w:r>
    </w:p>
    <w:p w14:paraId="75348CF0" w14:textId="77777777" w:rsidR="000C355C" w:rsidRDefault="000C355C" w:rsidP="00512E58">
      <w:pPr>
        <w:pStyle w:val="xmsonormal"/>
        <w:shd w:val="clear" w:color="auto" w:fill="FFFFFF"/>
        <w:spacing w:before="0" w:beforeAutospacing="0" w:after="0" w:afterAutospacing="0"/>
        <w:jc w:val="both"/>
        <w:rPr>
          <w:rFonts w:ascii="Arial" w:hAnsi="Arial" w:cs="Arial"/>
          <w:color w:val="242424"/>
        </w:rPr>
      </w:pPr>
    </w:p>
    <w:p w14:paraId="2323B459" w14:textId="640BA74E" w:rsidR="00A167C0" w:rsidRPr="00C929A5" w:rsidRDefault="00A167C0" w:rsidP="00C929A5">
      <w:pPr>
        <w:pStyle w:val="xmsonormal"/>
        <w:shd w:val="clear" w:color="auto" w:fill="FFFFFF"/>
        <w:spacing w:before="0" w:beforeAutospacing="0" w:after="0" w:afterAutospacing="0"/>
        <w:jc w:val="both"/>
        <w:rPr>
          <w:rFonts w:ascii="Arial" w:hAnsi="Arial" w:cs="Arial"/>
          <w:color w:val="000000"/>
          <w:sz w:val="18"/>
          <w:szCs w:val="18"/>
          <w:bdr w:val="none" w:sz="0" w:space="0" w:color="auto" w:frame="1"/>
          <w:lang w:val="es-ES"/>
        </w:rPr>
      </w:pPr>
      <w:r w:rsidRPr="00C929A5">
        <w:rPr>
          <w:rFonts w:ascii="Arial" w:hAnsi="Arial" w:cs="Arial"/>
          <w:color w:val="000000"/>
          <w:sz w:val="18"/>
          <w:szCs w:val="18"/>
          <w:bdr w:val="none" w:sz="0" w:space="0" w:color="auto" w:frame="1"/>
          <w:lang w:val="es-ES"/>
        </w:rPr>
        <w:t xml:space="preserve">Anexo: Oficio SIGEDOC </w:t>
      </w:r>
      <w:r w:rsidR="00C929A5" w:rsidRPr="00C929A5">
        <w:rPr>
          <w:rFonts w:ascii="Arial" w:hAnsi="Arial" w:cs="Arial"/>
          <w:color w:val="000000"/>
          <w:sz w:val="18"/>
          <w:szCs w:val="18"/>
          <w:bdr w:val="none" w:sz="0" w:space="0" w:color="auto" w:frame="1"/>
          <w:lang w:val="es-ES"/>
        </w:rPr>
        <w:t>2022IE0096981</w:t>
      </w:r>
      <w:r w:rsidRPr="00C929A5">
        <w:rPr>
          <w:rFonts w:ascii="Arial" w:hAnsi="Arial" w:cs="Arial"/>
          <w:color w:val="000000"/>
          <w:sz w:val="18"/>
          <w:szCs w:val="18"/>
          <w:bdr w:val="none" w:sz="0" w:space="0" w:color="auto" w:frame="1"/>
          <w:lang w:val="es-ES"/>
        </w:rPr>
        <w:t xml:space="preserve"> del </w:t>
      </w:r>
      <w:r w:rsidR="00C929A5" w:rsidRPr="00C929A5">
        <w:rPr>
          <w:rFonts w:ascii="Arial" w:hAnsi="Arial" w:cs="Arial"/>
          <w:color w:val="000000"/>
          <w:sz w:val="18"/>
          <w:szCs w:val="18"/>
          <w:bdr w:val="none" w:sz="0" w:space="0" w:color="auto" w:frame="1"/>
          <w:lang w:val="es-ES"/>
        </w:rPr>
        <w:t>03</w:t>
      </w:r>
      <w:r w:rsidRPr="00C929A5">
        <w:rPr>
          <w:rFonts w:ascii="Arial" w:hAnsi="Arial" w:cs="Arial"/>
          <w:color w:val="000000"/>
          <w:sz w:val="18"/>
          <w:szCs w:val="18"/>
          <w:bdr w:val="none" w:sz="0" w:space="0" w:color="auto" w:frame="1"/>
          <w:lang w:val="es-ES"/>
        </w:rPr>
        <w:t xml:space="preserve"> de </w:t>
      </w:r>
      <w:r w:rsidR="00C929A5" w:rsidRPr="00C929A5">
        <w:rPr>
          <w:rFonts w:ascii="Arial" w:hAnsi="Arial" w:cs="Arial"/>
          <w:color w:val="000000"/>
          <w:sz w:val="18"/>
          <w:szCs w:val="18"/>
          <w:bdr w:val="none" w:sz="0" w:space="0" w:color="auto" w:frame="1"/>
          <w:lang w:val="es-ES"/>
        </w:rPr>
        <w:t xml:space="preserve">octubre </w:t>
      </w:r>
      <w:r w:rsidRPr="00C929A5">
        <w:rPr>
          <w:rFonts w:ascii="Arial" w:hAnsi="Arial" w:cs="Arial"/>
          <w:color w:val="000000"/>
          <w:sz w:val="18"/>
          <w:szCs w:val="18"/>
          <w:bdr w:val="none" w:sz="0" w:space="0" w:color="auto" w:frame="1"/>
          <w:lang w:val="es-ES"/>
        </w:rPr>
        <w:t>de 20</w:t>
      </w:r>
      <w:r w:rsidR="00C929A5" w:rsidRPr="00C929A5">
        <w:rPr>
          <w:rFonts w:ascii="Arial" w:hAnsi="Arial" w:cs="Arial"/>
          <w:color w:val="000000"/>
          <w:sz w:val="18"/>
          <w:szCs w:val="18"/>
          <w:bdr w:val="none" w:sz="0" w:space="0" w:color="auto" w:frame="1"/>
          <w:lang w:val="es-ES"/>
        </w:rPr>
        <w:t>22</w:t>
      </w:r>
      <w:r w:rsidRPr="00C929A5">
        <w:rPr>
          <w:rFonts w:ascii="Arial" w:hAnsi="Arial" w:cs="Arial"/>
          <w:color w:val="000000"/>
          <w:sz w:val="18"/>
          <w:szCs w:val="18"/>
          <w:bdr w:val="none" w:sz="0" w:space="0" w:color="auto" w:frame="1"/>
          <w:lang w:val="es-ES"/>
        </w:rPr>
        <w:t>.</w:t>
      </w:r>
    </w:p>
    <w:p w14:paraId="0C994BB0" w14:textId="72939DAE" w:rsidR="00B87EFA" w:rsidRPr="00C929A5" w:rsidRDefault="00C929A5" w:rsidP="00C929A5">
      <w:pPr>
        <w:pStyle w:val="xmsonormal"/>
        <w:shd w:val="clear" w:color="auto" w:fill="FFFFFF"/>
        <w:spacing w:before="0" w:beforeAutospacing="0" w:after="0" w:afterAutospacing="0"/>
        <w:jc w:val="both"/>
        <w:rPr>
          <w:rFonts w:ascii="Arial" w:hAnsi="Arial" w:cs="Arial"/>
          <w:color w:val="242424"/>
        </w:rPr>
      </w:pPr>
      <w:r w:rsidRPr="00C929A5">
        <w:rPr>
          <w:rStyle w:val="xcontentpasted0"/>
          <w:rFonts w:ascii="Arial" w:hAnsi="Arial" w:cs="Arial"/>
          <w:color w:val="000000"/>
          <w:sz w:val="18"/>
          <w:szCs w:val="18"/>
          <w:bdr w:val="none" w:sz="0" w:space="0" w:color="auto" w:frame="1"/>
        </w:rPr>
        <w:t>Resolución ORD - 81117-4962 del 18 de octubre de 2022 "Por medio del cual se modifica la Resolución ORD-80112-1317-2022 del 30 de junio de 2022, modificada por la Resolución ORD-80112-1350-2022 del 12 de agosto de 2022</w:t>
      </w:r>
      <w:r w:rsidRPr="00C929A5">
        <w:rPr>
          <w:rStyle w:val="xcontentpasted0"/>
          <w:rFonts w:ascii="Century Gothic" w:hAnsi="Century Gothic" w:cs="Arial"/>
          <w:color w:val="000000"/>
          <w:bdr w:val="none" w:sz="0" w:space="0" w:color="auto" w:frame="1"/>
        </w:rPr>
        <w:t>"</w:t>
      </w:r>
    </w:p>
    <w:sectPr w:rsidR="00B87EFA" w:rsidRPr="00C929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096C"/>
    <w:multiLevelType w:val="hybridMultilevel"/>
    <w:tmpl w:val="6436FE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8564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58"/>
    <w:rsid w:val="000365C5"/>
    <w:rsid w:val="00062E61"/>
    <w:rsid w:val="0009777A"/>
    <w:rsid w:val="000C355C"/>
    <w:rsid w:val="00135F39"/>
    <w:rsid w:val="0017048E"/>
    <w:rsid w:val="00275C57"/>
    <w:rsid w:val="00337082"/>
    <w:rsid w:val="00476960"/>
    <w:rsid w:val="00512E58"/>
    <w:rsid w:val="005445CB"/>
    <w:rsid w:val="005E2B33"/>
    <w:rsid w:val="00772FB3"/>
    <w:rsid w:val="008B0423"/>
    <w:rsid w:val="008E1951"/>
    <w:rsid w:val="00980E04"/>
    <w:rsid w:val="009F63DC"/>
    <w:rsid w:val="00A167C0"/>
    <w:rsid w:val="00A95FC0"/>
    <w:rsid w:val="00B87EFA"/>
    <w:rsid w:val="00C929A5"/>
    <w:rsid w:val="00CA536B"/>
    <w:rsid w:val="00F07172"/>
    <w:rsid w:val="00F9252B"/>
    <w:rsid w:val="00FF12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9B99"/>
  <w15:chartTrackingRefBased/>
  <w15:docId w15:val="{1210B7A9-ECD8-4B1D-893F-BC3FB9A5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12E5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spacing">
    <w:name w:val="x_msonospacing"/>
    <w:basedOn w:val="Normal"/>
    <w:rsid w:val="00F0717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4769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contentpasted1">
    <w:name w:val="x_contentpasted1"/>
    <w:basedOn w:val="Fuentedeprrafopredeter"/>
    <w:rsid w:val="000C355C"/>
  </w:style>
  <w:style w:type="character" w:customStyle="1" w:styleId="xcontentpasted0">
    <w:name w:val="x_contentpasted0"/>
    <w:basedOn w:val="Fuentedeprrafopredeter"/>
    <w:rsid w:val="000C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71734">
      <w:bodyDiv w:val="1"/>
      <w:marLeft w:val="0"/>
      <w:marRight w:val="0"/>
      <w:marTop w:val="0"/>
      <w:marBottom w:val="0"/>
      <w:divBdr>
        <w:top w:val="none" w:sz="0" w:space="0" w:color="auto"/>
        <w:left w:val="none" w:sz="0" w:space="0" w:color="auto"/>
        <w:bottom w:val="none" w:sz="0" w:space="0" w:color="auto"/>
        <w:right w:val="none" w:sz="0" w:space="0" w:color="auto"/>
      </w:divBdr>
      <w:divsChild>
        <w:div w:id="92518752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72406967">
      <w:bodyDiv w:val="1"/>
      <w:marLeft w:val="0"/>
      <w:marRight w:val="0"/>
      <w:marTop w:val="0"/>
      <w:marBottom w:val="0"/>
      <w:divBdr>
        <w:top w:val="none" w:sz="0" w:space="0" w:color="auto"/>
        <w:left w:val="none" w:sz="0" w:space="0" w:color="auto"/>
        <w:bottom w:val="none" w:sz="0" w:space="0" w:color="auto"/>
        <w:right w:val="none" w:sz="0" w:space="0" w:color="auto"/>
      </w:divBdr>
    </w:div>
    <w:div w:id="1093669054">
      <w:bodyDiv w:val="1"/>
      <w:marLeft w:val="0"/>
      <w:marRight w:val="0"/>
      <w:marTop w:val="0"/>
      <w:marBottom w:val="0"/>
      <w:divBdr>
        <w:top w:val="none" w:sz="0" w:space="0" w:color="auto"/>
        <w:left w:val="none" w:sz="0" w:space="0" w:color="auto"/>
        <w:bottom w:val="none" w:sz="0" w:space="0" w:color="auto"/>
        <w:right w:val="none" w:sz="0" w:space="0" w:color="auto"/>
      </w:divBdr>
    </w:div>
    <w:div w:id="1214733052">
      <w:bodyDiv w:val="1"/>
      <w:marLeft w:val="0"/>
      <w:marRight w:val="0"/>
      <w:marTop w:val="0"/>
      <w:marBottom w:val="0"/>
      <w:divBdr>
        <w:top w:val="none" w:sz="0" w:space="0" w:color="auto"/>
        <w:left w:val="none" w:sz="0" w:space="0" w:color="auto"/>
        <w:bottom w:val="none" w:sz="0" w:space="0" w:color="auto"/>
        <w:right w:val="none" w:sz="0" w:space="0" w:color="auto"/>
      </w:divBdr>
      <w:divsChild>
        <w:div w:id="762383359">
          <w:marLeft w:val="0"/>
          <w:marRight w:val="0"/>
          <w:marTop w:val="0"/>
          <w:marBottom w:val="0"/>
          <w:divBdr>
            <w:top w:val="single" w:sz="8" w:space="1" w:color="auto"/>
            <w:left w:val="single" w:sz="8" w:space="4" w:color="auto"/>
            <w:bottom w:val="single" w:sz="8" w:space="1" w:color="auto"/>
            <w:right w:val="single" w:sz="8" w:space="4" w:color="auto"/>
          </w:divBdr>
        </w:div>
      </w:divsChild>
    </w:div>
    <w:div w:id="1226523374">
      <w:bodyDiv w:val="1"/>
      <w:marLeft w:val="0"/>
      <w:marRight w:val="0"/>
      <w:marTop w:val="0"/>
      <w:marBottom w:val="0"/>
      <w:divBdr>
        <w:top w:val="none" w:sz="0" w:space="0" w:color="auto"/>
        <w:left w:val="none" w:sz="0" w:space="0" w:color="auto"/>
        <w:bottom w:val="none" w:sz="0" w:space="0" w:color="auto"/>
        <w:right w:val="none" w:sz="0" w:space="0" w:color="auto"/>
      </w:divBdr>
    </w:div>
    <w:div w:id="1275330708">
      <w:bodyDiv w:val="1"/>
      <w:marLeft w:val="0"/>
      <w:marRight w:val="0"/>
      <w:marTop w:val="0"/>
      <w:marBottom w:val="0"/>
      <w:divBdr>
        <w:top w:val="none" w:sz="0" w:space="0" w:color="auto"/>
        <w:left w:val="none" w:sz="0" w:space="0" w:color="auto"/>
        <w:bottom w:val="none" w:sz="0" w:space="0" w:color="auto"/>
        <w:right w:val="none" w:sz="0" w:space="0" w:color="auto"/>
      </w:divBdr>
    </w:div>
    <w:div w:id="1481386076">
      <w:bodyDiv w:val="1"/>
      <w:marLeft w:val="0"/>
      <w:marRight w:val="0"/>
      <w:marTop w:val="0"/>
      <w:marBottom w:val="0"/>
      <w:divBdr>
        <w:top w:val="none" w:sz="0" w:space="0" w:color="auto"/>
        <w:left w:val="none" w:sz="0" w:space="0" w:color="auto"/>
        <w:bottom w:val="none" w:sz="0" w:space="0" w:color="auto"/>
        <w:right w:val="none" w:sz="0" w:space="0" w:color="auto"/>
      </w:divBdr>
    </w:div>
    <w:div w:id="14912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Delia Ortiz Silva (CGR)</dc:creator>
  <cp:keywords/>
  <dc:description/>
  <cp:lastModifiedBy>CARLOS SAAVEDRA</cp:lastModifiedBy>
  <cp:revision>2</cp:revision>
  <dcterms:created xsi:type="dcterms:W3CDTF">2022-10-25T16:03:00Z</dcterms:created>
  <dcterms:modified xsi:type="dcterms:W3CDTF">2022-10-25T16:03:00Z</dcterms:modified>
</cp:coreProperties>
</file>